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0407" w14:textId="724CFA84" w:rsidR="00F87489" w:rsidRDefault="00DF5779" w:rsidP="00F87489">
      <w:pPr>
        <w:spacing w:after="0" w:line="360" w:lineRule="auto"/>
        <w:jc w:val="center"/>
        <w:rPr>
          <w:rStyle w:val="Strong"/>
          <w:rFonts w:ascii="Times New Roman" w:hAnsi="Times New Roman" w:cs="Times New Roman"/>
        </w:rPr>
      </w:pPr>
      <w:r w:rsidRPr="00105AE1">
        <w:rPr>
          <w:rStyle w:val="Strong"/>
          <w:rFonts w:ascii="Times New Roman" w:hAnsi="Times New Roman" w:cs="Times New Roman"/>
        </w:rPr>
        <w:t>Report on</w:t>
      </w:r>
    </w:p>
    <w:p w14:paraId="3775BF5D" w14:textId="6B4F2B16" w:rsidR="00DF5779" w:rsidRPr="00105AE1" w:rsidRDefault="00DF5779" w:rsidP="00F87489">
      <w:pPr>
        <w:spacing w:after="0" w:line="360" w:lineRule="auto"/>
        <w:jc w:val="center"/>
        <w:rPr>
          <w:rFonts w:ascii="Times New Roman" w:hAnsi="Times New Roman" w:cs="Times New Roman"/>
        </w:rPr>
      </w:pPr>
      <w:r w:rsidRPr="00105AE1">
        <w:rPr>
          <w:rStyle w:val="Strong"/>
          <w:rFonts w:ascii="Times New Roman" w:hAnsi="Times New Roman" w:cs="Times New Roman"/>
        </w:rPr>
        <w:t xml:space="preserve">International </w:t>
      </w:r>
      <w:bookmarkStart w:id="0" w:name="_Hlk191976957"/>
      <w:r w:rsidR="00316FD5" w:rsidRPr="00105AE1">
        <w:rPr>
          <w:rFonts w:ascii="Times New Roman" w:hAnsi="Times New Roman" w:cs="Times New Roman"/>
          <w:b/>
          <w:bCs/>
        </w:rPr>
        <w:t>Webinar on Research Proposals, Tips for Writing Research Articles, Guidelines &amp; Criteria for Research Article Publication</w:t>
      </w:r>
      <w:bookmarkEnd w:id="0"/>
    </w:p>
    <w:p w14:paraId="70D6A998" w14:textId="77777777" w:rsidR="00316FD5" w:rsidRPr="00316FD5" w:rsidRDefault="00316FD5" w:rsidP="00B57F80">
      <w:pPr>
        <w:pStyle w:val="NormalWeb"/>
        <w:spacing w:before="0" w:beforeAutospacing="0" w:after="0" w:afterAutospacing="0" w:line="360" w:lineRule="auto"/>
        <w:jc w:val="both"/>
        <w:rPr>
          <w:b/>
          <w:bCs/>
        </w:rPr>
      </w:pPr>
    </w:p>
    <w:p w14:paraId="4342CCF0" w14:textId="74BCF1D2" w:rsidR="00862FD1" w:rsidRDefault="00DF5779" w:rsidP="00B57F80">
      <w:pPr>
        <w:pStyle w:val="NormalWeb"/>
        <w:spacing w:before="0" w:beforeAutospacing="0" w:after="0" w:afterAutospacing="0" w:line="360" w:lineRule="auto"/>
        <w:jc w:val="both"/>
      </w:pPr>
      <w:r>
        <w:t xml:space="preserve">On March 7, 2025, the Southeast Asian Ministers of Education Organization Regional Centre for Technical Education Development (SEAMEO TED) hosted an international webinar on </w:t>
      </w:r>
      <w:r w:rsidR="00862FD1">
        <w:t>“</w:t>
      </w:r>
      <w:r>
        <w:t>Research Proposals and Tips for Writing Research Articles, Guidelines &amp; Criteria for Research Article Publication.</w:t>
      </w:r>
      <w:r w:rsidR="00862FD1">
        <w:t>”</w:t>
      </w:r>
      <w:r>
        <w:t xml:space="preserve"> This event brought together 155 participants from SEAMEO member countries and featured distinguished speakers sharing insights on grant proposal writing, academic research writing, and research article publishing.</w:t>
      </w:r>
    </w:p>
    <w:p w14:paraId="03E39556" w14:textId="77777777" w:rsidR="00316FD5" w:rsidRDefault="00316FD5" w:rsidP="00B57F80">
      <w:pPr>
        <w:pStyle w:val="NormalWeb"/>
        <w:spacing w:before="0" w:beforeAutospacing="0" w:after="0" w:afterAutospacing="0" w:line="360" w:lineRule="auto"/>
        <w:jc w:val="both"/>
      </w:pPr>
    </w:p>
    <w:p w14:paraId="68A7623C" w14:textId="15CF0D6D" w:rsidR="00DF5779" w:rsidRDefault="00862FD1" w:rsidP="00B57F80">
      <w:pPr>
        <w:pStyle w:val="NormalWeb"/>
        <w:spacing w:before="0" w:beforeAutospacing="0" w:after="0" w:afterAutospacing="0" w:line="360" w:lineRule="auto"/>
        <w:jc w:val="both"/>
      </w:pPr>
      <w:r>
        <w:t xml:space="preserve">This webinar was honoured to have </w:t>
      </w:r>
      <w:r w:rsidR="00DF5779">
        <w:t xml:space="preserve">Dr. </w:t>
      </w:r>
      <w:proofErr w:type="spellStart"/>
      <w:r w:rsidR="00DF5779">
        <w:t>Songheang</w:t>
      </w:r>
      <w:proofErr w:type="spellEnd"/>
      <w:r w:rsidR="00DF5779">
        <w:t xml:space="preserve"> Ai, Centre Director of SEAMEO TED, </w:t>
      </w:r>
      <w:r>
        <w:t>deliver</w:t>
      </w:r>
      <w:r w:rsidR="00DF5779">
        <w:t xml:space="preserve"> the opening remarks, emphasizing the significance of well-structured research proposals and high-quality academic writing. He highlighted common challenges in publishing, the importance of ethical research standards, originality, and adherence to guidelines. Dr. Ai also underscored the necessity of collaboration and knowledge sharing to enhance research impact and publication success.</w:t>
      </w:r>
    </w:p>
    <w:p w14:paraId="433086BF" w14:textId="77777777" w:rsidR="00316FD5" w:rsidRDefault="00316FD5" w:rsidP="00B57F80">
      <w:pPr>
        <w:pStyle w:val="NormalWeb"/>
        <w:spacing w:before="0" w:beforeAutospacing="0" w:after="0" w:afterAutospacing="0" w:line="360" w:lineRule="auto"/>
        <w:jc w:val="both"/>
      </w:pPr>
    </w:p>
    <w:p w14:paraId="78707FCB" w14:textId="4EE35D2D" w:rsidR="00DF5779" w:rsidRDefault="00DF5779" w:rsidP="00B57F80">
      <w:pPr>
        <w:pStyle w:val="NormalWeb"/>
        <w:spacing w:before="0" w:beforeAutospacing="0" w:after="0" w:afterAutospacing="0" w:line="360" w:lineRule="auto"/>
        <w:jc w:val="both"/>
      </w:pPr>
      <w:r>
        <w:t xml:space="preserve">The </w:t>
      </w:r>
      <w:r w:rsidR="00862FD1">
        <w:t xml:space="preserve">first session of the </w:t>
      </w:r>
      <w:r>
        <w:t xml:space="preserve">webinar featured a presentation on </w:t>
      </w:r>
      <w:r w:rsidR="00862FD1">
        <w:t>“</w:t>
      </w:r>
      <w:r>
        <w:t>Grant Proposal Writing</w:t>
      </w:r>
      <w:r w:rsidR="00862FD1">
        <w:t>”</w:t>
      </w:r>
      <w:r>
        <w:t xml:space="preserve"> by Dr. Siyan Yi, wh</w:t>
      </w:r>
      <w:r w:rsidR="00862FD1">
        <w:t>o</w:t>
      </w:r>
      <w:r>
        <w:t xml:space="preserve"> provided a comprehensive guide to developing successful research grant proposals. He outlined the essential components of a grant proposal, including problem statements, goals, objectives, methodology, key personnel, and evaluation plans. The session stressed the importance of understanding funding calls, following guidelines meticulously, and demonstrating impact and sustainability. Dr. Yi also identified common pitfalls such as plagiarism, vague problem statements, and careless mistakes, encouraging participants to adopt a strategic and realistic approach to proposal writing.</w:t>
      </w:r>
    </w:p>
    <w:p w14:paraId="2D9F9F34" w14:textId="77777777" w:rsidR="00316FD5" w:rsidRDefault="00316FD5" w:rsidP="00B57F80">
      <w:pPr>
        <w:pStyle w:val="NormalWeb"/>
        <w:spacing w:before="0" w:beforeAutospacing="0" w:after="0" w:afterAutospacing="0" w:line="360" w:lineRule="auto"/>
        <w:jc w:val="both"/>
      </w:pPr>
    </w:p>
    <w:p w14:paraId="0EE39373" w14:textId="6E2E05C5" w:rsidR="00DF5779" w:rsidRDefault="00862FD1" w:rsidP="00B57F80">
      <w:pPr>
        <w:pStyle w:val="NormalWeb"/>
        <w:spacing w:before="0" w:beforeAutospacing="0" w:after="0" w:afterAutospacing="0" w:line="360" w:lineRule="auto"/>
        <w:jc w:val="both"/>
      </w:pPr>
      <w:r>
        <w:t xml:space="preserve">Additionally, Dr. </w:t>
      </w:r>
      <w:proofErr w:type="spellStart"/>
      <w:r>
        <w:t>Viddi</w:t>
      </w:r>
      <w:proofErr w:type="spellEnd"/>
      <w:r>
        <w:t xml:space="preserve"> </w:t>
      </w:r>
      <w:proofErr w:type="spellStart"/>
      <w:r>
        <w:t>Mardiansyah</w:t>
      </w:r>
      <w:proofErr w:type="spellEnd"/>
      <w:r>
        <w:t xml:space="preserve"> further enriched the webinar with practical tips on writing high-quality research articles and getting published in reputable journals. </w:t>
      </w:r>
      <w:r w:rsidR="00DF5779">
        <w:t xml:space="preserve">He emphasized selecting the right journal, structuring articles using the </w:t>
      </w:r>
      <w:proofErr w:type="spellStart"/>
      <w:r w:rsidR="00DF5779">
        <w:t>IMRaD</w:t>
      </w:r>
      <w:proofErr w:type="spellEnd"/>
      <w:r w:rsidR="00DF5779">
        <w:t xml:space="preserve"> format, and ensuring clarity and coherence in writing. Key topics included crafting a compelling introduction, effectively presenting results, and meticulously addressing reviewer feedback. Ethical considerations, such as plagiarism and authorship integrity, were also highlighted. The session provided valuable insights into common pitfalls and best practices to enhance </w:t>
      </w:r>
      <w:r>
        <w:t xml:space="preserve">article writing as well as </w:t>
      </w:r>
      <w:r w:rsidR="00DF5779">
        <w:t>publication success.</w:t>
      </w:r>
    </w:p>
    <w:p w14:paraId="4AC9045C" w14:textId="77777777" w:rsidR="00316FD5" w:rsidRDefault="00316FD5" w:rsidP="00B57F80">
      <w:pPr>
        <w:pStyle w:val="NormalWeb"/>
        <w:spacing w:before="0" w:beforeAutospacing="0" w:after="0" w:afterAutospacing="0" w:line="360" w:lineRule="auto"/>
        <w:jc w:val="both"/>
      </w:pPr>
    </w:p>
    <w:p w14:paraId="4B9C4A44" w14:textId="264141E3" w:rsidR="00DF5779" w:rsidRDefault="00862FD1" w:rsidP="00B57F80">
      <w:pPr>
        <w:pStyle w:val="NormalWeb"/>
        <w:spacing w:before="0" w:beforeAutospacing="0" w:after="0" w:afterAutospacing="0" w:line="360" w:lineRule="auto"/>
        <w:jc w:val="both"/>
      </w:pPr>
      <w:r>
        <w:t>Finally,</w:t>
      </w:r>
      <w:r w:rsidR="00DF5779">
        <w:t xml:space="preserve"> Ms. Fatima Rahmah presented the guidelines for research article publication, offering a structured approach for authors to publish their work effectively. The guidelines covered journal article types, selection criteria, and strategies to avoid predatory journals. The peer review process was discussed in detail, emphasizing single-blind, double-blind, and open review types. Ms. Rahmah also provided strategies to improve acceptance rates, such as refining research design, enhancing writing </w:t>
      </w:r>
      <w:r w:rsidR="00DF5779">
        <w:lastRenderedPageBreak/>
        <w:t>quality, and constructively addressing reviewer feedback. She recommended tools like Scopus, Web of Science, and DOAJ for journal selection and research tracking.</w:t>
      </w:r>
    </w:p>
    <w:p w14:paraId="235FB2D2" w14:textId="77777777" w:rsidR="001B0729" w:rsidRDefault="001B0729" w:rsidP="00B57F80">
      <w:pPr>
        <w:pStyle w:val="NormalWeb"/>
        <w:spacing w:before="0" w:beforeAutospacing="0" w:after="0" w:afterAutospacing="0" w:line="360" w:lineRule="auto"/>
        <w:jc w:val="both"/>
      </w:pPr>
    </w:p>
    <w:p w14:paraId="7B101A8B" w14:textId="4D153B5D" w:rsidR="00316FD5" w:rsidRDefault="00DF5779" w:rsidP="00B57F80">
      <w:pPr>
        <w:pStyle w:val="NormalWeb"/>
        <w:spacing w:before="0" w:beforeAutospacing="0" w:after="0" w:afterAutospacing="0" w:line="360" w:lineRule="auto"/>
        <w:jc w:val="both"/>
      </w:pPr>
      <w:r>
        <w:t>Overall, the webinar provided a valuable platform for researchers to enhance their grant proposal writing and academic publishing skills. By addressing key challenges and offering expert insights, the event contributed to strengthening research capacities and fostering a collaborative academic environment across Southeast Asia.</w:t>
      </w:r>
    </w:p>
    <w:p w14:paraId="525CAF0B" w14:textId="37881689" w:rsidR="00316FD5" w:rsidRDefault="00316FD5" w:rsidP="00B57F80">
      <w:pPr>
        <w:pStyle w:val="NormalWeb"/>
        <w:jc w:val="both"/>
      </w:pPr>
      <w:r>
        <w:rPr>
          <w:noProof/>
        </w:rPr>
        <w:drawing>
          <wp:inline distT="0" distB="0" distL="0" distR="0" wp14:anchorId="463137E0" wp14:editId="4E35E1D3">
            <wp:extent cx="5746468" cy="3232388"/>
            <wp:effectExtent l="0" t="0" r="6985" b="6350"/>
            <wp:docPr id="3" name="Picture 2"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 in a sui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V="1">
                      <a:off x="0" y="0"/>
                      <a:ext cx="5810556" cy="3268438"/>
                    </a:xfrm>
                    <a:prstGeom prst="rect">
                      <a:avLst/>
                    </a:prstGeom>
                    <a:noFill/>
                    <a:ln>
                      <a:noFill/>
                    </a:ln>
                  </pic:spPr>
                </pic:pic>
              </a:graphicData>
            </a:graphic>
          </wp:inline>
        </w:drawing>
      </w:r>
    </w:p>
    <w:p w14:paraId="2E8265DB" w14:textId="77777777" w:rsidR="00316FD5" w:rsidRPr="001B0729" w:rsidRDefault="00316FD5" w:rsidP="00B57F80">
      <w:pPr>
        <w:pStyle w:val="NormalWeb"/>
        <w:jc w:val="both"/>
        <w:rPr>
          <w:i/>
          <w:iCs/>
        </w:rPr>
      </w:pPr>
      <w:r w:rsidRPr="001B0729">
        <w:rPr>
          <w:i/>
          <w:iCs/>
        </w:rPr>
        <w:t xml:space="preserve">Dr. </w:t>
      </w:r>
      <w:proofErr w:type="spellStart"/>
      <w:r w:rsidRPr="001B0729">
        <w:rPr>
          <w:i/>
          <w:iCs/>
        </w:rPr>
        <w:t>Songheang</w:t>
      </w:r>
      <w:proofErr w:type="spellEnd"/>
      <w:r w:rsidRPr="001B0729">
        <w:rPr>
          <w:i/>
          <w:iCs/>
        </w:rPr>
        <w:t xml:space="preserve"> Ai, Centre Director of SEAMEO TED, delivered the opening remarks.</w:t>
      </w:r>
    </w:p>
    <w:p w14:paraId="5544F23D" w14:textId="77777777" w:rsidR="00316FD5" w:rsidRDefault="00316FD5" w:rsidP="00B57F80">
      <w:pPr>
        <w:pStyle w:val="NormalWeb"/>
        <w:jc w:val="both"/>
      </w:pPr>
      <w:r>
        <w:rPr>
          <w:noProof/>
        </w:rPr>
        <w:drawing>
          <wp:inline distT="0" distB="0" distL="0" distR="0" wp14:anchorId="510DED78" wp14:editId="2E13F1F4">
            <wp:extent cx="5784850" cy="3253978"/>
            <wp:effectExtent l="0" t="0" r="6350" b="3810"/>
            <wp:docPr id="1" name="Picture 1" descr="A person sitt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in front of a sig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36557" cy="3283063"/>
                    </a:xfrm>
                    <a:prstGeom prst="rect">
                      <a:avLst/>
                    </a:prstGeom>
                    <a:noFill/>
                    <a:ln>
                      <a:noFill/>
                    </a:ln>
                  </pic:spPr>
                </pic:pic>
              </a:graphicData>
            </a:graphic>
          </wp:inline>
        </w:drawing>
      </w:r>
    </w:p>
    <w:p w14:paraId="486A8F4D" w14:textId="77777777" w:rsidR="00316FD5" w:rsidRPr="001B0729" w:rsidRDefault="00316FD5" w:rsidP="00B57F80">
      <w:pPr>
        <w:spacing w:after="0" w:line="276" w:lineRule="auto"/>
        <w:jc w:val="both"/>
        <w:rPr>
          <w:rFonts w:ascii="Times New Roman" w:eastAsia="Times New Roman" w:hAnsi="Times New Roman" w:cs="Times New Roman"/>
          <w:i/>
          <w:iCs/>
          <w:kern w:val="0"/>
          <w:sz w:val="24"/>
          <w:szCs w:val="24"/>
          <w:lang w:eastAsia="en-SG"/>
          <w14:ligatures w14:val="none"/>
        </w:rPr>
      </w:pPr>
      <w:r w:rsidRPr="001B0729">
        <w:rPr>
          <w:rStyle w:val="Strong"/>
          <w:rFonts w:ascii="Times New Roman" w:eastAsiaTheme="majorEastAsia" w:hAnsi="Times New Roman" w:cs="Times New Roman"/>
          <w:i/>
          <w:iCs/>
          <w:kern w:val="0"/>
          <w:sz w:val="24"/>
          <w:szCs w:val="24"/>
          <w:lang w:eastAsia="en-SG"/>
          <w14:ligatures w14:val="none"/>
        </w:rPr>
        <w:t xml:space="preserve">Siyan Yi, MD, </w:t>
      </w:r>
      <w:proofErr w:type="spellStart"/>
      <w:r w:rsidRPr="001B0729">
        <w:rPr>
          <w:rStyle w:val="Strong"/>
          <w:rFonts w:ascii="Times New Roman" w:eastAsiaTheme="majorEastAsia" w:hAnsi="Times New Roman" w:cs="Times New Roman"/>
          <w:i/>
          <w:iCs/>
          <w:kern w:val="0"/>
          <w:sz w:val="24"/>
          <w:szCs w:val="24"/>
          <w:lang w:eastAsia="en-SG"/>
          <w14:ligatures w14:val="none"/>
        </w:rPr>
        <w:t>MHSc</w:t>
      </w:r>
      <w:proofErr w:type="spellEnd"/>
      <w:r w:rsidRPr="001B0729">
        <w:rPr>
          <w:rStyle w:val="Strong"/>
          <w:rFonts w:ascii="Times New Roman" w:eastAsiaTheme="majorEastAsia" w:hAnsi="Times New Roman" w:cs="Times New Roman"/>
          <w:i/>
          <w:iCs/>
          <w:kern w:val="0"/>
          <w:sz w:val="24"/>
          <w:szCs w:val="24"/>
          <w:lang w:eastAsia="en-SG"/>
          <w14:ligatures w14:val="none"/>
        </w:rPr>
        <w:t xml:space="preserve">, PhD </w:t>
      </w:r>
      <w:r w:rsidRPr="001B0729">
        <w:rPr>
          <w:rFonts w:ascii="Times New Roman" w:hAnsi="Times New Roman" w:cs="Times New Roman"/>
          <w:i/>
          <w:iCs/>
        </w:rPr>
        <w:t xml:space="preserve">– </w:t>
      </w:r>
      <w:r w:rsidRPr="001B0729">
        <w:rPr>
          <w:rFonts w:ascii="Times New Roman" w:eastAsia="Times New Roman" w:hAnsi="Times New Roman" w:cs="Times New Roman"/>
          <w:i/>
          <w:iCs/>
          <w:kern w:val="0"/>
          <w:sz w:val="24"/>
          <w:szCs w:val="24"/>
          <w:lang w:eastAsia="en-SG"/>
          <w14:ligatures w14:val="none"/>
        </w:rPr>
        <w:t xml:space="preserve">Associate Professor and Director of Integrated Research Program </w:t>
      </w:r>
    </w:p>
    <w:p w14:paraId="3B085FE1" w14:textId="535B8F1A" w:rsidR="00316FD5" w:rsidRPr="001B0729" w:rsidRDefault="00316FD5" w:rsidP="00B57F80">
      <w:pPr>
        <w:spacing w:after="0" w:line="276" w:lineRule="auto"/>
        <w:jc w:val="both"/>
        <w:rPr>
          <w:rFonts w:ascii="Times New Roman" w:eastAsia="Times New Roman" w:hAnsi="Times New Roman" w:cs="Times New Roman"/>
          <w:i/>
          <w:iCs/>
          <w:kern w:val="0"/>
          <w:sz w:val="24"/>
          <w:szCs w:val="24"/>
          <w:lang w:eastAsia="en-SG"/>
          <w14:ligatures w14:val="none"/>
        </w:rPr>
      </w:pPr>
      <w:r w:rsidRPr="001B0729">
        <w:rPr>
          <w:rFonts w:ascii="Times New Roman" w:eastAsia="Times New Roman" w:hAnsi="Times New Roman" w:cs="Times New Roman"/>
          <w:i/>
          <w:iCs/>
          <w:kern w:val="0"/>
          <w:sz w:val="24"/>
          <w:szCs w:val="24"/>
          <w:lang w:eastAsia="en-SG"/>
          <w14:ligatures w14:val="none"/>
        </w:rPr>
        <w:t xml:space="preserve">Saw Swee Hock School of Public Health, National University of Singapore, shared his expertise on </w:t>
      </w:r>
    </w:p>
    <w:p w14:paraId="53099AB4" w14:textId="4C7CD9D3" w:rsidR="000B1E28" w:rsidRPr="001B0729" w:rsidRDefault="00316FD5" w:rsidP="00B57F80">
      <w:pPr>
        <w:spacing w:after="0" w:line="276" w:lineRule="auto"/>
        <w:jc w:val="both"/>
        <w:rPr>
          <w:rFonts w:ascii="Times New Roman" w:eastAsia="Times New Roman" w:hAnsi="Times New Roman" w:cs="Times New Roman"/>
          <w:i/>
          <w:iCs/>
          <w:kern w:val="0"/>
          <w:sz w:val="24"/>
          <w:szCs w:val="24"/>
          <w:lang w:eastAsia="en-SG"/>
          <w14:ligatures w14:val="none"/>
        </w:rPr>
      </w:pPr>
      <w:r w:rsidRPr="001B0729">
        <w:rPr>
          <w:rFonts w:ascii="Times New Roman" w:eastAsia="Times New Roman" w:hAnsi="Times New Roman" w:cs="Times New Roman"/>
          <w:i/>
          <w:iCs/>
          <w:kern w:val="0"/>
          <w:sz w:val="24"/>
          <w:szCs w:val="24"/>
          <w:lang w:eastAsia="en-SG"/>
          <w14:ligatures w14:val="none"/>
        </w:rPr>
        <w:t>Grant Proposal Writing.</w:t>
      </w:r>
    </w:p>
    <w:p w14:paraId="554CF640" w14:textId="77777777" w:rsidR="00EA7455" w:rsidRDefault="00EA7455" w:rsidP="00B57F80">
      <w:pPr>
        <w:pStyle w:val="NormalWeb"/>
        <w:jc w:val="both"/>
      </w:pPr>
      <w:r>
        <w:rPr>
          <w:noProof/>
        </w:rPr>
        <w:lastRenderedPageBreak/>
        <w:drawing>
          <wp:inline distT="0" distB="0" distL="0" distR="0" wp14:anchorId="048FD3BD" wp14:editId="11CE3EFE">
            <wp:extent cx="5802843" cy="3264099"/>
            <wp:effectExtent l="0" t="0" r="7620" b="0"/>
            <wp:docPr id="2" name="Picture 1" descr="A hand holding a phone and a screen with a pic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hand holding a phone and a screen with a picture of a person&#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5112" cy="3287875"/>
                    </a:xfrm>
                    <a:prstGeom prst="rect">
                      <a:avLst/>
                    </a:prstGeom>
                    <a:noFill/>
                    <a:ln>
                      <a:noFill/>
                    </a:ln>
                  </pic:spPr>
                </pic:pic>
              </a:graphicData>
            </a:graphic>
          </wp:inline>
        </w:drawing>
      </w:r>
    </w:p>
    <w:p w14:paraId="349AB4B9" w14:textId="7611BB5A" w:rsidR="00316FD5" w:rsidRPr="001B0729" w:rsidRDefault="00EA7455" w:rsidP="00B57F80">
      <w:pPr>
        <w:spacing w:after="0" w:line="276" w:lineRule="auto"/>
        <w:jc w:val="both"/>
        <w:rPr>
          <w:rFonts w:ascii="Times New Roman" w:eastAsia="Times New Roman" w:hAnsi="Times New Roman" w:cs="Times New Roman"/>
          <w:i/>
          <w:iCs/>
          <w:kern w:val="0"/>
          <w:sz w:val="24"/>
          <w:szCs w:val="24"/>
          <w:lang w:eastAsia="en-SG"/>
          <w14:ligatures w14:val="none"/>
        </w:rPr>
      </w:pPr>
      <w:r w:rsidRPr="001B0729">
        <w:rPr>
          <w:rFonts w:ascii="Times New Roman" w:eastAsia="Times New Roman" w:hAnsi="Times New Roman" w:cs="Times New Roman"/>
          <w:i/>
          <w:iCs/>
          <w:kern w:val="0"/>
          <w:sz w:val="24"/>
          <w:szCs w:val="24"/>
          <w:lang w:eastAsia="en-SG"/>
          <w14:ligatures w14:val="none"/>
        </w:rPr>
        <w:t xml:space="preserve">Dr. </w:t>
      </w:r>
      <w:proofErr w:type="spellStart"/>
      <w:r w:rsidRPr="001B0729">
        <w:rPr>
          <w:rFonts w:ascii="Times New Roman" w:eastAsia="Times New Roman" w:hAnsi="Times New Roman" w:cs="Times New Roman"/>
          <w:i/>
          <w:iCs/>
          <w:kern w:val="0"/>
          <w:sz w:val="24"/>
          <w:szCs w:val="24"/>
          <w:lang w:eastAsia="en-SG"/>
          <w14:ligatures w14:val="none"/>
        </w:rPr>
        <w:t>Viddi</w:t>
      </w:r>
      <w:proofErr w:type="spellEnd"/>
      <w:r w:rsidRPr="001B0729">
        <w:rPr>
          <w:rFonts w:ascii="Times New Roman" w:eastAsia="Times New Roman" w:hAnsi="Times New Roman" w:cs="Times New Roman"/>
          <w:i/>
          <w:iCs/>
          <w:kern w:val="0"/>
          <w:sz w:val="24"/>
          <w:szCs w:val="24"/>
          <w:lang w:eastAsia="en-SG"/>
          <w14:ligatures w14:val="none"/>
        </w:rPr>
        <w:t xml:space="preserve"> </w:t>
      </w:r>
      <w:proofErr w:type="spellStart"/>
      <w:r w:rsidRPr="001B0729">
        <w:rPr>
          <w:rFonts w:ascii="Times New Roman" w:eastAsia="Times New Roman" w:hAnsi="Times New Roman" w:cs="Times New Roman"/>
          <w:i/>
          <w:iCs/>
          <w:kern w:val="0"/>
          <w:sz w:val="24"/>
          <w:szCs w:val="24"/>
          <w:lang w:eastAsia="en-SG"/>
          <w14:ligatures w14:val="none"/>
        </w:rPr>
        <w:t>Mardiansyah</w:t>
      </w:r>
      <w:proofErr w:type="spellEnd"/>
      <w:r w:rsidRPr="001B0729">
        <w:rPr>
          <w:rFonts w:ascii="Times New Roman" w:eastAsia="Times New Roman" w:hAnsi="Times New Roman" w:cs="Times New Roman"/>
          <w:i/>
          <w:iCs/>
          <w:kern w:val="0"/>
          <w:sz w:val="24"/>
          <w:szCs w:val="24"/>
          <w:lang w:eastAsia="en-SG"/>
          <w14:ligatures w14:val="none"/>
        </w:rPr>
        <w:t xml:space="preserve">, </w:t>
      </w:r>
      <w:proofErr w:type="spellStart"/>
      <w:r w:rsidRPr="001B0729">
        <w:rPr>
          <w:rFonts w:ascii="Times New Roman" w:eastAsia="Times New Roman" w:hAnsi="Times New Roman" w:cs="Times New Roman"/>
          <w:i/>
          <w:iCs/>
          <w:kern w:val="0"/>
          <w:sz w:val="24"/>
          <w:szCs w:val="24"/>
          <w:lang w:eastAsia="en-SG"/>
          <w14:ligatures w14:val="none"/>
        </w:rPr>
        <w:t>S.Si</w:t>
      </w:r>
      <w:proofErr w:type="spellEnd"/>
      <w:r w:rsidRPr="001B0729">
        <w:rPr>
          <w:rFonts w:ascii="Times New Roman" w:eastAsia="Times New Roman" w:hAnsi="Times New Roman" w:cs="Times New Roman"/>
          <w:i/>
          <w:iCs/>
          <w:kern w:val="0"/>
          <w:sz w:val="24"/>
          <w:szCs w:val="24"/>
          <w:lang w:eastAsia="en-SG"/>
          <w14:ligatures w14:val="none"/>
        </w:rPr>
        <w:t xml:space="preserve">., M.T., SMIEEE, Senior Member of IEEE (Institute of Electrical and Electronics Engineers), Lecturer and Researcher at </w:t>
      </w:r>
      <w:proofErr w:type="spellStart"/>
      <w:r w:rsidRPr="001B0729">
        <w:rPr>
          <w:rFonts w:ascii="Times New Roman" w:eastAsia="Times New Roman" w:hAnsi="Times New Roman" w:cs="Times New Roman"/>
          <w:i/>
          <w:iCs/>
          <w:kern w:val="0"/>
          <w:sz w:val="24"/>
          <w:szCs w:val="24"/>
          <w:lang w:eastAsia="en-SG"/>
          <w14:ligatures w14:val="none"/>
        </w:rPr>
        <w:t>Widyatama</w:t>
      </w:r>
      <w:proofErr w:type="spellEnd"/>
      <w:r w:rsidRPr="001B0729">
        <w:rPr>
          <w:rFonts w:ascii="Times New Roman" w:eastAsia="Times New Roman" w:hAnsi="Times New Roman" w:cs="Times New Roman"/>
          <w:i/>
          <w:iCs/>
          <w:kern w:val="0"/>
          <w:sz w:val="24"/>
          <w:szCs w:val="24"/>
          <w:lang w:eastAsia="en-SG"/>
          <w14:ligatures w14:val="none"/>
        </w:rPr>
        <w:t xml:space="preserve"> University, Bandung, Indonesia shared his knowledge on Tips for Writing Research Articles.</w:t>
      </w:r>
    </w:p>
    <w:p w14:paraId="3333DCAA" w14:textId="77777777" w:rsidR="00EA7455" w:rsidRDefault="00EA7455" w:rsidP="00B57F80">
      <w:pPr>
        <w:spacing w:after="0" w:line="276" w:lineRule="auto"/>
        <w:jc w:val="both"/>
        <w:rPr>
          <w:rFonts w:ascii="Times New Roman" w:eastAsia="Times New Roman" w:hAnsi="Times New Roman" w:cs="Times New Roman"/>
          <w:kern w:val="0"/>
          <w:sz w:val="24"/>
          <w:szCs w:val="24"/>
          <w:lang w:eastAsia="en-SG"/>
          <w14:ligatures w14:val="none"/>
        </w:rPr>
      </w:pPr>
    </w:p>
    <w:p w14:paraId="2997472D" w14:textId="77777777" w:rsidR="00EA7455" w:rsidRDefault="00EA7455" w:rsidP="00B57F80">
      <w:pPr>
        <w:pStyle w:val="NormalWeb"/>
        <w:jc w:val="both"/>
      </w:pPr>
      <w:r>
        <w:rPr>
          <w:noProof/>
        </w:rPr>
        <w:drawing>
          <wp:inline distT="0" distB="0" distL="0" distR="0" wp14:anchorId="2B926416" wp14:editId="0D4B0367">
            <wp:extent cx="5849056" cy="3290094"/>
            <wp:effectExtent l="0" t="0" r="0" b="5715"/>
            <wp:docPr id="517911471" name="Picture 1" descr="A person wearing glasses and a 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11471" name="Picture 1" descr="A person wearing glasses and a hoo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880" cy="3336120"/>
                    </a:xfrm>
                    <a:prstGeom prst="rect">
                      <a:avLst/>
                    </a:prstGeom>
                    <a:noFill/>
                    <a:ln>
                      <a:noFill/>
                    </a:ln>
                  </pic:spPr>
                </pic:pic>
              </a:graphicData>
            </a:graphic>
          </wp:inline>
        </w:drawing>
      </w:r>
    </w:p>
    <w:p w14:paraId="24615A08" w14:textId="77777777" w:rsidR="00EA7455" w:rsidRPr="001B0729" w:rsidRDefault="00EA7455" w:rsidP="00B57F80">
      <w:pPr>
        <w:pStyle w:val="NormalWeb"/>
        <w:spacing w:before="0" w:beforeAutospacing="0" w:after="0" w:afterAutospacing="0" w:line="276" w:lineRule="auto"/>
        <w:jc w:val="both"/>
        <w:rPr>
          <w:i/>
          <w:iCs/>
        </w:rPr>
      </w:pPr>
      <w:r w:rsidRPr="001B0729">
        <w:rPr>
          <w:b/>
          <w:bCs/>
          <w:i/>
          <w:iCs/>
        </w:rPr>
        <w:t xml:space="preserve">Ms. Fatima Rahmah – </w:t>
      </w:r>
      <w:r w:rsidRPr="001B0729">
        <w:rPr>
          <w:rFonts w:cs="DaunPenh"/>
          <w:i/>
          <w:iCs/>
          <w:szCs w:val="39"/>
        </w:rPr>
        <w:t xml:space="preserve">PhD Candidate of </w:t>
      </w:r>
      <w:r w:rsidRPr="001B0729">
        <w:rPr>
          <w:i/>
          <w:iCs/>
        </w:rPr>
        <w:t xml:space="preserve">Psychology at </w:t>
      </w:r>
      <w:proofErr w:type="spellStart"/>
      <w:r w:rsidRPr="001B0729">
        <w:rPr>
          <w:i/>
          <w:iCs/>
        </w:rPr>
        <w:t>Padjadjaran</w:t>
      </w:r>
      <w:proofErr w:type="spellEnd"/>
      <w:r w:rsidRPr="001B0729">
        <w:rPr>
          <w:i/>
          <w:iCs/>
        </w:rPr>
        <w:t xml:space="preserve"> University, Indonesia, shared his expertise and knowledge on Guidelines and Criteria for Research Article Publications.</w:t>
      </w:r>
    </w:p>
    <w:p w14:paraId="46A8A33B" w14:textId="45C7B18F" w:rsidR="00EA7455" w:rsidRDefault="00EA7455" w:rsidP="00B57F80">
      <w:pPr>
        <w:spacing w:after="0" w:line="276" w:lineRule="auto"/>
        <w:jc w:val="both"/>
        <w:rPr>
          <w:rFonts w:ascii="Times New Roman" w:eastAsia="Times New Roman" w:hAnsi="Times New Roman" w:cs="Times New Roman"/>
          <w:kern w:val="0"/>
          <w:sz w:val="24"/>
          <w:szCs w:val="24"/>
          <w:lang w:eastAsia="en-SG"/>
          <w14:ligatures w14:val="none"/>
        </w:rPr>
      </w:pPr>
    </w:p>
    <w:p w14:paraId="1B1FCC63" w14:textId="77777777" w:rsidR="00105AE1" w:rsidRDefault="00105AE1" w:rsidP="00B57F80">
      <w:pPr>
        <w:pStyle w:val="NormalWeb"/>
        <w:jc w:val="both"/>
      </w:pPr>
      <w:r>
        <w:rPr>
          <w:noProof/>
        </w:rPr>
        <w:lastRenderedPageBreak/>
        <w:drawing>
          <wp:inline distT="0" distB="0" distL="0" distR="0" wp14:anchorId="2DF0B208" wp14:editId="57B1DBEC">
            <wp:extent cx="5672666" cy="3190875"/>
            <wp:effectExtent l="0" t="0" r="4445" b="0"/>
            <wp:docPr id="68435773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7731" name="Picture 1" descr="A screenshot of a computer screen&#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7775" cy="3227499"/>
                    </a:xfrm>
                    <a:prstGeom prst="rect">
                      <a:avLst/>
                    </a:prstGeom>
                    <a:noFill/>
                    <a:ln>
                      <a:noFill/>
                    </a:ln>
                  </pic:spPr>
                </pic:pic>
              </a:graphicData>
            </a:graphic>
          </wp:inline>
        </w:drawing>
      </w:r>
    </w:p>
    <w:p w14:paraId="15A971E5" w14:textId="4B4FB3DD" w:rsidR="00105AE1" w:rsidRPr="001B0729" w:rsidRDefault="00105AE1" w:rsidP="00B57F80">
      <w:pPr>
        <w:spacing w:after="0" w:line="276" w:lineRule="auto"/>
        <w:jc w:val="both"/>
        <w:rPr>
          <w:rFonts w:ascii="Times New Roman" w:eastAsia="Times New Roman" w:hAnsi="Times New Roman" w:cs="Times New Roman"/>
          <w:i/>
          <w:iCs/>
          <w:kern w:val="0"/>
          <w:sz w:val="24"/>
          <w:szCs w:val="24"/>
          <w:lang w:eastAsia="en-SG"/>
          <w14:ligatures w14:val="none"/>
        </w:rPr>
      </w:pPr>
      <w:r w:rsidRPr="001B0729">
        <w:rPr>
          <w:rFonts w:ascii="Times New Roman" w:eastAsia="Times New Roman" w:hAnsi="Times New Roman" w:cs="Times New Roman"/>
          <w:i/>
          <w:iCs/>
          <w:kern w:val="0"/>
          <w:sz w:val="24"/>
          <w:szCs w:val="24"/>
          <w:lang w:eastAsia="en-SG"/>
          <w14:ligatures w14:val="none"/>
        </w:rPr>
        <w:t xml:space="preserve">Photo Session of Honourable Speakers and Participants </w:t>
      </w:r>
    </w:p>
    <w:p w14:paraId="237DD3F5" w14:textId="77777777" w:rsidR="00105AE1" w:rsidRPr="00316FD5" w:rsidRDefault="00105AE1" w:rsidP="00B57F80">
      <w:pPr>
        <w:spacing w:after="0" w:line="276" w:lineRule="auto"/>
        <w:jc w:val="both"/>
        <w:rPr>
          <w:rFonts w:ascii="Times New Roman" w:eastAsia="Times New Roman" w:hAnsi="Times New Roman" w:cs="Times New Roman"/>
          <w:kern w:val="0"/>
          <w:sz w:val="24"/>
          <w:szCs w:val="24"/>
          <w:lang w:eastAsia="en-SG"/>
          <w14:ligatures w14:val="none"/>
        </w:rPr>
      </w:pPr>
    </w:p>
    <w:sectPr w:rsidR="00105AE1" w:rsidRPr="00316FD5" w:rsidSect="00316FD5">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D79B1"/>
    <w:multiLevelType w:val="hybridMultilevel"/>
    <w:tmpl w:val="345E8A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F9015C1"/>
    <w:multiLevelType w:val="multilevel"/>
    <w:tmpl w:val="A1A00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AC1365"/>
    <w:multiLevelType w:val="hybridMultilevel"/>
    <w:tmpl w:val="699039F6"/>
    <w:lvl w:ilvl="0" w:tplc="34A055EA">
      <w:start w:val="1"/>
      <w:numFmt w:val="bullet"/>
      <w:lvlText w:val="-"/>
      <w:lvlJc w:val="left"/>
      <w:pPr>
        <w:ind w:left="720" w:hanging="360"/>
      </w:pPr>
      <w:rPr>
        <w:rFonts w:ascii="Aptos" w:eastAsiaTheme="minorHAnsi" w:hAnsi="Aptos"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417558469">
    <w:abstractNumId w:val="0"/>
  </w:num>
  <w:num w:numId="2" w16cid:durableId="1406563686">
    <w:abstractNumId w:val="2"/>
  </w:num>
  <w:num w:numId="3" w16cid:durableId="463696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AB"/>
    <w:rsid w:val="000B1E28"/>
    <w:rsid w:val="00105AE1"/>
    <w:rsid w:val="001B0729"/>
    <w:rsid w:val="00316FD5"/>
    <w:rsid w:val="00322DC4"/>
    <w:rsid w:val="003F2093"/>
    <w:rsid w:val="00494C3F"/>
    <w:rsid w:val="00862FD1"/>
    <w:rsid w:val="00884DC3"/>
    <w:rsid w:val="00B57F80"/>
    <w:rsid w:val="00B8019D"/>
    <w:rsid w:val="00B868AB"/>
    <w:rsid w:val="00D41F11"/>
    <w:rsid w:val="00DF5779"/>
    <w:rsid w:val="00E36D37"/>
    <w:rsid w:val="00EA7455"/>
    <w:rsid w:val="00ED65AA"/>
    <w:rsid w:val="00F27DF5"/>
    <w:rsid w:val="00F87489"/>
  </w:rsids>
  <m:mathPr>
    <m:mathFont m:val="Cambria Math"/>
    <m:brkBin m:val="before"/>
    <m:brkBinSub m:val="--"/>
    <m:smallFrac m:val="0"/>
    <m:dispDef/>
    <m:lMargin m:val="0"/>
    <m:rMargin m:val="0"/>
    <m:defJc m:val="centerGroup"/>
    <m:wrapIndent m:val="1440"/>
    <m:intLim m:val="subSup"/>
    <m:naryLim m:val="undOvr"/>
  </m:mathPr>
  <w:themeFontLang w:val="en-SG"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55CB7"/>
  <w15:chartTrackingRefBased/>
  <w15:docId w15:val="{CAD07E5E-BE8A-40BF-BF09-A23A1BDA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36"/>
        <w:lang w:val="en-SG"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8AB"/>
    <w:pPr>
      <w:keepNext/>
      <w:keepLines/>
      <w:spacing w:before="360" w:after="80"/>
      <w:outlineLvl w:val="0"/>
    </w:pPr>
    <w:rPr>
      <w:rFonts w:asciiTheme="majorHAnsi" w:eastAsiaTheme="majorEastAsia" w:hAnsiTheme="majorHAnsi" w:cstheme="majorBidi"/>
      <w:color w:val="0F4761" w:themeColor="accent1" w:themeShade="BF"/>
      <w:sz w:val="40"/>
      <w:szCs w:val="65"/>
    </w:rPr>
  </w:style>
  <w:style w:type="paragraph" w:styleId="Heading2">
    <w:name w:val="heading 2"/>
    <w:basedOn w:val="Normal"/>
    <w:next w:val="Normal"/>
    <w:link w:val="Heading2Char"/>
    <w:uiPriority w:val="9"/>
    <w:semiHidden/>
    <w:unhideWhenUsed/>
    <w:qFormat/>
    <w:rsid w:val="00B868AB"/>
    <w:pPr>
      <w:keepNext/>
      <w:keepLines/>
      <w:spacing w:before="160" w:after="80"/>
      <w:outlineLvl w:val="1"/>
    </w:pPr>
    <w:rPr>
      <w:rFonts w:asciiTheme="majorHAnsi" w:eastAsiaTheme="majorEastAsia" w:hAnsiTheme="majorHAnsi" w:cstheme="majorBidi"/>
      <w:color w:val="0F4761" w:themeColor="accent1" w:themeShade="BF"/>
      <w:sz w:val="32"/>
      <w:szCs w:val="52"/>
    </w:rPr>
  </w:style>
  <w:style w:type="paragraph" w:styleId="Heading3">
    <w:name w:val="heading 3"/>
    <w:basedOn w:val="Normal"/>
    <w:next w:val="Normal"/>
    <w:link w:val="Heading3Char"/>
    <w:uiPriority w:val="9"/>
    <w:semiHidden/>
    <w:unhideWhenUsed/>
    <w:qFormat/>
    <w:rsid w:val="00B868AB"/>
    <w:pPr>
      <w:keepNext/>
      <w:keepLines/>
      <w:spacing w:before="160" w:after="80"/>
      <w:outlineLvl w:val="2"/>
    </w:pPr>
    <w:rPr>
      <w:rFonts w:eastAsiaTheme="majorEastAsia" w:cstheme="majorBidi"/>
      <w:color w:val="0F4761" w:themeColor="accent1" w:themeShade="BF"/>
      <w:sz w:val="28"/>
      <w:szCs w:val="45"/>
    </w:rPr>
  </w:style>
  <w:style w:type="paragraph" w:styleId="Heading4">
    <w:name w:val="heading 4"/>
    <w:basedOn w:val="Normal"/>
    <w:next w:val="Normal"/>
    <w:link w:val="Heading4Char"/>
    <w:uiPriority w:val="9"/>
    <w:semiHidden/>
    <w:unhideWhenUsed/>
    <w:qFormat/>
    <w:rsid w:val="00B868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8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8AB"/>
    <w:rPr>
      <w:rFonts w:asciiTheme="majorHAnsi" w:eastAsiaTheme="majorEastAsia" w:hAnsiTheme="majorHAnsi" w:cstheme="majorBidi"/>
      <w:color w:val="0F4761" w:themeColor="accent1" w:themeShade="BF"/>
      <w:sz w:val="40"/>
      <w:szCs w:val="65"/>
    </w:rPr>
  </w:style>
  <w:style w:type="character" w:customStyle="1" w:styleId="Heading2Char">
    <w:name w:val="Heading 2 Char"/>
    <w:basedOn w:val="DefaultParagraphFont"/>
    <w:link w:val="Heading2"/>
    <w:uiPriority w:val="9"/>
    <w:semiHidden/>
    <w:rsid w:val="00B868AB"/>
    <w:rPr>
      <w:rFonts w:asciiTheme="majorHAnsi" w:eastAsiaTheme="majorEastAsia" w:hAnsiTheme="majorHAnsi" w:cstheme="majorBidi"/>
      <w:color w:val="0F4761" w:themeColor="accent1" w:themeShade="BF"/>
      <w:sz w:val="32"/>
      <w:szCs w:val="52"/>
    </w:rPr>
  </w:style>
  <w:style w:type="character" w:customStyle="1" w:styleId="Heading3Char">
    <w:name w:val="Heading 3 Char"/>
    <w:basedOn w:val="DefaultParagraphFont"/>
    <w:link w:val="Heading3"/>
    <w:uiPriority w:val="9"/>
    <w:semiHidden/>
    <w:rsid w:val="00B868AB"/>
    <w:rPr>
      <w:rFonts w:eastAsiaTheme="majorEastAsia" w:cstheme="majorBidi"/>
      <w:color w:val="0F4761" w:themeColor="accent1" w:themeShade="BF"/>
      <w:sz w:val="28"/>
      <w:szCs w:val="45"/>
    </w:rPr>
  </w:style>
  <w:style w:type="character" w:customStyle="1" w:styleId="Heading4Char">
    <w:name w:val="Heading 4 Char"/>
    <w:basedOn w:val="DefaultParagraphFont"/>
    <w:link w:val="Heading4"/>
    <w:uiPriority w:val="9"/>
    <w:semiHidden/>
    <w:rsid w:val="00B868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8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8AB"/>
    <w:rPr>
      <w:rFonts w:eastAsiaTheme="majorEastAsia" w:cstheme="majorBidi"/>
      <w:color w:val="272727" w:themeColor="text1" w:themeTint="D8"/>
    </w:rPr>
  </w:style>
  <w:style w:type="paragraph" w:styleId="Title">
    <w:name w:val="Title"/>
    <w:basedOn w:val="Normal"/>
    <w:next w:val="Normal"/>
    <w:link w:val="TitleChar"/>
    <w:uiPriority w:val="10"/>
    <w:qFormat/>
    <w:rsid w:val="00B868AB"/>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B868AB"/>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B868AB"/>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B868AB"/>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B868AB"/>
    <w:pPr>
      <w:spacing w:before="160"/>
      <w:jc w:val="center"/>
    </w:pPr>
    <w:rPr>
      <w:i/>
      <w:iCs/>
      <w:color w:val="404040" w:themeColor="text1" w:themeTint="BF"/>
    </w:rPr>
  </w:style>
  <w:style w:type="character" w:customStyle="1" w:styleId="QuoteChar">
    <w:name w:val="Quote Char"/>
    <w:basedOn w:val="DefaultParagraphFont"/>
    <w:link w:val="Quote"/>
    <w:uiPriority w:val="29"/>
    <w:rsid w:val="00B868AB"/>
    <w:rPr>
      <w:i/>
      <w:iCs/>
      <w:color w:val="404040" w:themeColor="text1" w:themeTint="BF"/>
    </w:rPr>
  </w:style>
  <w:style w:type="paragraph" w:styleId="ListParagraph">
    <w:name w:val="List Paragraph"/>
    <w:basedOn w:val="Normal"/>
    <w:uiPriority w:val="34"/>
    <w:qFormat/>
    <w:rsid w:val="00B868AB"/>
    <w:pPr>
      <w:ind w:left="720"/>
      <w:contextualSpacing/>
    </w:pPr>
  </w:style>
  <w:style w:type="character" w:styleId="IntenseEmphasis">
    <w:name w:val="Intense Emphasis"/>
    <w:basedOn w:val="DefaultParagraphFont"/>
    <w:uiPriority w:val="21"/>
    <w:qFormat/>
    <w:rsid w:val="00B868AB"/>
    <w:rPr>
      <w:i/>
      <w:iCs/>
      <w:color w:val="0F4761" w:themeColor="accent1" w:themeShade="BF"/>
    </w:rPr>
  </w:style>
  <w:style w:type="paragraph" w:styleId="IntenseQuote">
    <w:name w:val="Intense Quote"/>
    <w:basedOn w:val="Normal"/>
    <w:next w:val="Normal"/>
    <w:link w:val="IntenseQuoteChar"/>
    <w:uiPriority w:val="30"/>
    <w:qFormat/>
    <w:rsid w:val="00B86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8AB"/>
    <w:rPr>
      <w:i/>
      <w:iCs/>
      <w:color w:val="0F4761" w:themeColor="accent1" w:themeShade="BF"/>
    </w:rPr>
  </w:style>
  <w:style w:type="character" w:styleId="IntenseReference">
    <w:name w:val="Intense Reference"/>
    <w:basedOn w:val="DefaultParagraphFont"/>
    <w:uiPriority w:val="32"/>
    <w:qFormat/>
    <w:rsid w:val="00B868AB"/>
    <w:rPr>
      <w:b/>
      <w:bCs/>
      <w:smallCaps/>
      <w:color w:val="0F4761" w:themeColor="accent1" w:themeShade="BF"/>
      <w:spacing w:val="5"/>
    </w:rPr>
  </w:style>
  <w:style w:type="paragraph" w:styleId="NormalWeb">
    <w:name w:val="Normal (Web)"/>
    <w:basedOn w:val="Normal"/>
    <w:uiPriority w:val="99"/>
    <w:semiHidden/>
    <w:unhideWhenUsed/>
    <w:rsid w:val="00DF5779"/>
    <w:pPr>
      <w:spacing w:before="100" w:beforeAutospacing="1" w:after="100" w:afterAutospacing="1" w:line="240" w:lineRule="auto"/>
    </w:pPr>
    <w:rPr>
      <w:rFonts w:ascii="Times New Roman" w:eastAsia="Times New Roman" w:hAnsi="Times New Roman" w:cs="Times New Roman"/>
      <w:kern w:val="0"/>
      <w:sz w:val="24"/>
      <w:szCs w:val="24"/>
      <w:lang w:eastAsia="en-SG"/>
      <w14:ligatures w14:val="none"/>
    </w:rPr>
  </w:style>
  <w:style w:type="character" w:styleId="Strong">
    <w:name w:val="Strong"/>
    <w:basedOn w:val="DefaultParagraphFont"/>
    <w:uiPriority w:val="22"/>
    <w:qFormat/>
    <w:rsid w:val="00DF5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6259">
      <w:bodyDiv w:val="1"/>
      <w:marLeft w:val="0"/>
      <w:marRight w:val="0"/>
      <w:marTop w:val="0"/>
      <w:marBottom w:val="0"/>
      <w:divBdr>
        <w:top w:val="none" w:sz="0" w:space="0" w:color="auto"/>
        <w:left w:val="none" w:sz="0" w:space="0" w:color="auto"/>
        <w:bottom w:val="none" w:sz="0" w:space="0" w:color="auto"/>
        <w:right w:val="none" w:sz="0" w:space="0" w:color="auto"/>
      </w:divBdr>
    </w:div>
    <w:div w:id="173501787">
      <w:bodyDiv w:val="1"/>
      <w:marLeft w:val="0"/>
      <w:marRight w:val="0"/>
      <w:marTop w:val="0"/>
      <w:marBottom w:val="0"/>
      <w:divBdr>
        <w:top w:val="none" w:sz="0" w:space="0" w:color="auto"/>
        <w:left w:val="none" w:sz="0" w:space="0" w:color="auto"/>
        <w:bottom w:val="none" w:sz="0" w:space="0" w:color="auto"/>
        <w:right w:val="none" w:sz="0" w:space="0" w:color="auto"/>
      </w:divBdr>
    </w:div>
    <w:div w:id="180097281">
      <w:bodyDiv w:val="1"/>
      <w:marLeft w:val="0"/>
      <w:marRight w:val="0"/>
      <w:marTop w:val="0"/>
      <w:marBottom w:val="0"/>
      <w:divBdr>
        <w:top w:val="none" w:sz="0" w:space="0" w:color="auto"/>
        <w:left w:val="none" w:sz="0" w:space="0" w:color="auto"/>
        <w:bottom w:val="none" w:sz="0" w:space="0" w:color="auto"/>
        <w:right w:val="none" w:sz="0" w:space="0" w:color="auto"/>
      </w:divBdr>
    </w:div>
    <w:div w:id="374082865">
      <w:bodyDiv w:val="1"/>
      <w:marLeft w:val="0"/>
      <w:marRight w:val="0"/>
      <w:marTop w:val="0"/>
      <w:marBottom w:val="0"/>
      <w:divBdr>
        <w:top w:val="none" w:sz="0" w:space="0" w:color="auto"/>
        <w:left w:val="none" w:sz="0" w:space="0" w:color="auto"/>
        <w:bottom w:val="none" w:sz="0" w:space="0" w:color="auto"/>
        <w:right w:val="none" w:sz="0" w:space="0" w:color="auto"/>
      </w:divBdr>
    </w:div>
    <w:div w:id="437602713">
      <w:bodyDiv w:val="1"/>
      <w:marLeft w:val="0"/>
      <w:marRight w:val="0"/>
      <w:marTop w:val="0"/>
      <w:marBottom w:val="0"/>
      <w:divBdr>
        <w:top w:val="none" w:sz="0" w:space="0" w:color="auto"/>
        <w:left w:val="none" w:sz="0" w:space="0" w:color="auto"/>
        <w:bottom w:val="none" w:sz="0" w:space="0" w:color="auto"/>
        <w:right w:val="none" w:sz="0" w:space="0" w:color="auto"/>
      </w:divBdr>
    </w:div>
    <w:div w:id="464929280">
      <w:bodyDiv w:val="1"/>
      <w:marLeft w:val="0"/>
      <w:marRight w:val="0"/>
      <w:marTop w:val="0"/>
      <w:marBottom w:val="0"/>
      <w:divBdr>
        <w:top w:val="none" w:sz="0" w:space="0" w:color="auto"/>
        <w:left w:val="none" w:sz="0" w:space="0" w:color="auto"/>
        <w:bottom w:val="none" w:sz="0" w:space="0" w:color="auto"/>
        <w:right w:val="none" w:sz="0" w:space="0" w:color="auto"/>
      </w:divBdr>
    </w:div>
    <w:div w:id="754933475">
      <w:bodyDiv w:val="1"/>
      <w:marLeft w:val="0"/>
      <w:marRight w:val="0"/>
      <w:marTop w:val="0"/>
      <w:marBottom w:val="0"/>
      <w:divBdr>
        <w:top w:val="none" w:sz="0" w:space="0" w:color="auto"/>
        <w:left w:val="none" w:sz="0" w:space="0" w:color="auto"/>
        <w:bottom w:val="none" w:sz="0" w:space="0" w:color="auto"/>
        <w:right w:val="none" w:sz="0" w:space="0" w:color="auto"/>
      </w:divBdr>
    </w:div>
    <w:div w:id="1104954545">
      <w:bodyDiv w:val="1"/>
      <w:marLeft w:val="0"/>
      <w:marRight w:val="0"/>
      <w:marTop w:val="0"/>
      <w:marBottom w:val="0"/>
      <w:divBdr>
        <w:top w:val="none" w:sz="0" w:space="0" w:color="auto"/>
        <w:left w:val="none" w:sz="0" w:space="0" w:color="auto"/>
        <w:bottom w:val="none" w:sz="0" w:space="0" w:color="auto"/>
        <w:right w:val="none" w:sz="0" w:space="0" w:color="auto"/>
      </w:divBdr>
    </w:div>
    <w:div w:id="1288896819">
      <w:bodyDiv w:val="1"/>
      <w:marLeft w:val="0"/>
      <w:marRight w:val="0"/>
      <w:marTop w:val="0"/>
      <w:marBottom w:val="0"/>
      <w:divBdr>
        <w:top w:val="none" w:sz="0" w:space="0" w:color="auto"/>
        <w:left w:val="none" w:sz="0" w:space="0" w:color="auto"/>
        <w:bottom w:val="none" w:sz="0" w:space="0" w:color="auto"/>
        <w:right w:val="none" w:sz="0" w:space="0" w:color="auto"/>
      </w:divBdr>
    </w:div>
    <w:div w:id="1462268462">
      <w:bodyDiv w:val="1"/>
      <w:marLeft w:val="0"/>
      <w:marRight w:val="0"/>
      <w:marTop w:val="0"/>
      <w:marBottom w:val="0"/>
      <w:divBdr>
        <w:top w:val="none" w:sz="0" w:space="0" w:color="auto"/>
        <w:left w:val="none" w:sz="0" w:space="0" w:color="auto"/>
        <w:bottom w:val="none" w:sz="0" w:space="0" w:color="auto"/>
        <w:right w:val="none" w:sz="0" w:space="0" w:color="auto"/>
      </w:divBdr>
    </w:div>
    <w:div w:id="1554461243">
      <w:bodyDiv w:val="1"/>
      <w:marLeft w:val="0"/>
      <w:marRight w:val="0"/>
      <w:marTop w:val="0"/>
      <w:marBottom w:val="0"/>
      <w:divBdr>
        <w:top w:val="none" w:sz="0" w:space="0" w:color="auto"/>
        <w:left w:val="none" w:sz="0" w:space="0" w:color="auto"/>
        <w:bottom w:val="none" w:sz="0" w:space="0" w:color="auto"/>
        <w:right w:val="none" w:sz="0" w:space="0" w:color="auto"/>
      </w:divBdr>
    </w:div>
    <w:div w:id="1765416204">
      <w:bodyDiv w:val="1"/>
      <w:marLeft w:val="0"/>
      <w:marRight w:val="0"/>
      <w:marTop w:val="0"/>
      <w:marBottom w:val="0"/>
      <w:divBdr>
        <w:top w:val="none" w:sz="0" w:space="0" w:color="auto"/>
        <w:left w:val="none" w:sz="0" w:space="0" w:color="auto"/>
        <w:bottom w:val="none" w:sz="0" w:space="0" w:color="auto"/>
        <w:right w:val="none" w:sz="0" w:space="0" w:color="auto"/>
      </w:divBdr>
    </w:div>
    <w:div w:id="183025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 Tim</dc:creator>
  <cp:keywords/>
  <dc:description/>
  <cp:lastModifiedBy>Rien Chamrong</cp:lastModifiedBy>
  <cp:revision>2</cp:revision>
  <dcterms:created xsi:type="dcterms:W3CDTF">2025-03-10T11:20:00Z</dcterms:created>
  <dcterms:modified xsi:type="dcterms:W3CDTF">2025-03-10T11:20:00Z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e4fa9688-71b4-42df-be0f-e67eb8d11916</vt:lpwstr>
  </property>
</Properties>
</file>