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3B5F94" w14:textId="77777777" w:rsidR="00A53C86" w:rsidRDefault="00000000">
      <w:pPr>
        <w:jc w:val="center"/>
        <w:rPr>
          <w:rFonts w:ascii="Times New Roman" w:eastAsia="Arial" w:hAnsi="Times New Roman" w:cs="Times New Roman"/>
          <w:b/>
          <w:bCs/>
          <w:color w:val="000000"/>
          <w:sz w:val="24"/>
          <w:szCs w:val="24"/>
        </w:rPr>
      </w:pPr>
      <w:r>
        <w:rPr>
          <w:rFonts w:ascii="Times New Roman" w:eastAsia="Arial" w:hAnsi="Times New Roman" w:cs="Times New Roman"/>
          <w:b/>
          <w:bCs/>
          <w:color w:val="000000"/>
          <w:sz w:val="24"/>
          <w:szCs w:val="24"/>
        </w:rPr>
        <w:t>Brief Report</w:t>
      </w:r>
    </w:p>
    <w:p w14:paraId="49CE8D9A" w14:textId="77777777" w:rsidR="00A53C86" w:rsidRDefault="00000000">
      <w:pPr>
        <w:jc w:val="center"/>
        <w:rPr>
          <w:rFonts w:ascii="Times New Roman" w:eastAsia="Arial" w:hAnsi="Times New Roman"/>
          <w:b/>
          <w:bCs/>
          <w:color w:val="000000"/>
          <w:sz w:val="24"/>
          <w:szCs w:val="24"/>
        </w:rPr>
      </w:pPr>
      <w:r>
        <w:rPr>
          <w:rFonts w:ascii="Times New Roman" w:eastAsia="Arial" w:hAnsi="Times New Roman"/>
          <w:b/>
          <w:bCs/>
          <w:color w:val="000000"/>
          <w:sz w:val="24"/>
          <w:szCs w:val="24"/>
        </w:rPr>
        <w:t xml:space="preserve"> China-Southeast Asia Capacity Development Workshop on</w:t>
      </w:r>
    </w:p>
    <w:p w14:paraId="141B28CF" w14:textId="77777777" w:rsidR="00A53C86" w:rsidRDefault="00000000">
      <w:pPr>
        <w:jc w:val="center"/>
        <w:rPr>
          <w:rFonts w:ascii="Times New Roman" w:eastAsia="Arial" w:hAnsi="Times New Roman" w:cs="Times New Roman"/>
          <w:i/>
          <w:iCs/>
          <w:color w:val="000000"/>
          <w:sz w:val="24"/>
          <w:szCs w:val="24"/>
        </w:rPr>
      </w:pPr>
      <w:r>
        <w:rPr>
          <w:rFonts w:ascii="Times New Roman" w:eastAsia="Arial" w:hAnsi="Times New Roman" w:cs="Times New Roman"/>
          <w:i/>
          <w:iCs/>
          <w:color w:val="000000"/>
          <w:sz w:val="24"/>
          <w:szCs w:val="24"/>
        </w:rPr>
        <w:t>“</w:t>
      </w:r>
      <w:r>
        <w:rPr>
          <w:rFonts w:ascii="Times New Roman" w:eastAsia="Arial" w:hAnsi="Times New Roman"/>
          <w:i/>
          <w:iCs/>
          <w:color w:val="000000"/>
          <w:sz w:val="24"/>
          <w:szCs w:val="24"/>
        </w:rPr>
        <w:t>TVET Digital Transformation for Sustainable Rural Development</w:t>
      </w:r>
      <w:r>
        <w:rPr>
          <w:rFonts w:ascii="Times New Roman" w:eastAsia="Arial" w:hAnsi="Times New Roman" w:cs="Times New Roman"/>
          <w:i/>
          <w:iCs/>
          <w:color w:val="000000"/>
          <w:sz w:val="24"/>
          <w:szCs w:val="24"/>
        </w:rPr>
        <w:t>”</w:t>
      </w:r>
    </w:p>
    <w:p w14:paraId="70F95B32" w14:textId="77777777" w:rsidR="00A53C86" w:rsidRDefault="00000000">
      <w:pPr>
        <w:jc w:val="center"/>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17</w:t>
      </w:r>
      <w:r>
        <w:rPr>
          <w:rFonts w:ascii="Times New Roman" w:eastAsia="Arial" w:hAnsi="Times New Roman" w:cs="Times New Roman"/>
          <w:color w:val="000000"/>
          <w:sz w:val="24"/>
          <w:szCs w:val="24"/>
          <w:vertAlign w:val="superscript"/>
        </w:rPr>
        <w:t>th</w:t>
      </w:r>
      <w:r>
        <w:rPr>
          <w:rFonts w:ascii="Times New Roman" w:eastAsia="Arial" w:hAnsi="Times New Roman" w:cs="Times New Roman"/>
          <w:color w:val="000000"/>
          <w:sz w:val="24"/>
          <w:szCs w:val="24"/>
        </w:rPr>
        <w:t>-22</w:t>
      </w:r>
      <w:r>
        <w:rPr>
          <w:rFonts w:ascii="Times New Roman" w:eastAsia="Arial" w:hAnsi="Times New Roman" w:cs="Times New Roman"/>
          <w:color w:val="000000"/>
          <w:sz w:val="24"/>
          <w:szCs w:val="24"/>
          <w:vertAlign w:val="superscript"/>
        </w:rPr>
        <w:t>th</w:t>
      </w:r>
      <w:r>
        <w:rPr>
          <w:rFonts w:ascii="Times New Roman" w:eastAsia="Arial" w:hAnsi="Times New Roman" w:cs="Times New Roman"/>
          <w:color w:val="000000"/>
          <w:sz w:val="24"/>
          <w:szCs w:val="24"/>
        </w:rPr>
        <w:t xml:space="preserve"> August 2025, Beijing, China</w:t>
      </w:r>
    </w:p>
    <w:p w14:paraId="292C90BD" w14:textId="018A4522" w:rsidR="00A53C86" w:rsidRDefault="00A53C86">
      <w:pPr>
        <w:ind w:left="720"/>
        <w:jc w:val="both"/>
        <w:rPr>
          <w:rFonts w:ascii="Times New Roman" w:eastAsia="Arial" w:hAnsi="Times New Roman" w:cs="Times New Roman"/>
          <w:color w:val="000000"/>
          <w:sz w:val="24"/>
          <w:szCs w:val="24"/>
        </w:rPr>
      </w:pPr>
    </w:p>
    <w:p w14:paraId="50EE69C1" w14:textId="04FD376A" w:rsidR="00DB76D9" w:rsidRDefault="00DB76D9" w:rsidP="00DB76D9">
      <w:pPr>
        <w:ind w:left="720"/>
        <w:jc w:val="both"/>
        <w:rPr>
          <w:rFonts w:ascii="Times New Roman" w:eastAsia="Arial" w:hAnsi="Times New Roman" w:cs="Times New Roman"/>
          <w:color w:val="000000"/>
          <w:sz w:val="24"/>
          <w:szCs w:val="24"/>
        </w:rPr>
      </w:pPr>
      <w:r>
        <w:rPr>
          <w:noProof/>
        </w:rPr>
        <w:drawing>
          <wp:inline distT="0" distB="0" distL="0" distR="0" wp14:anchorId="04B60535" wp14:editId="073A8048">
            <wp:extent cx="6307341" cy="2980946"/>
            <wp:effectExtent l="0" t="0" r="0" b="0"/>
            <wp:docPr id="21813074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21023" b="8054"/>
                    <a:stretch>
                      <a:fillRect/>
                    </a:stretch>
                  </pic:blipFill>
                  <pic:spPr bwMode="auto">
                    <a:xfrm>
                      <a:off x="0" y="0"/>
                      <a:ext cx="6331940" cy="2992572"/>
                    </a:xfrm>
                    <a:prstGeom prst="rect">
                      <a:avLst/>
                    </a:prstGeom>
                    <a:noFill/>
                    <a:ln>
                      <a:noFill/>
                    </a:ln>
                    <a:extLst>
                      <a:ext uri="{53640926-AAD7-44D8-BBD7-CCE9431645EC}">
                        <a14:shadowObscured xmlns:a14="http://schemas.microsoft.com/office/drawing/2010/main"/>
                      </a:ext>
                    </a:extLst>
                  </pic:spPr>
                </pic:pic>
              </a:graphicData>
            </a:graphic>
          </wp:inline>
        </w:drawing>
      </w:r>
    </w:p>
    <w:p w14:paraId="671D7303" w14:textId="01439569" w:rsidR="00DB76D9" w:rsidRDefault="00DB76D9" w:rsidP="00DB76D9">
      <w:pPr>
        <w:ind w:left="720"/>
        <w:jc w:val="both"/>
        <w:rPr>
          <w:rFonts w:ascii="Times New Roman" w:eastAsia="Arial" w:hAnsi="Times New Roman" w:cs="Times New Roman"/>
          <w:color w:val="000000"/>
          <w:sz w:val="24"/>
          <w:szCs w:val="24"/>
        </w:rPr>
      </w:pPr>
      <w:r w:rsidRPr="00DB76D9">
        <w:rPr>
          <w:rFonts w:ascii="Times New Roman" w:eastAsia="Arial" w:hAnsi="Times New Roman" w:cs="Times New Roman"/>
          <w:noProof/>
          <w:color w:val="000000"/>
          <w:sz w:val="24"/>
          <w:szCs w:val="24"/>
        </w:rPr>
        <mc:AlternateContent>
          <mc:Choice Requires="wps">
            <w:drawing>
              <wp:anchor distT="45720" distB="45720" distL="114300" distR="114300" simplePos="0" relativeHeight="251659264" behindDoc="0" locked="0" layoutInCell="1" allowOverlap="1" wp14:anchorId="3127EB3A" wp14:editId="333414E8">
                <wp:simplePos x="0" y="0"/>
                <wp:positionH relativeFrom="column">
                  <wp:posOffset>1386717</wp:posOffset>
                </wp:positionH>
                <wp:positionV relativeFrom="paragraph">
                  <wp:posOffset>49978</wp:posOffset>
                </wp:positionV>
                <wp:extent cx="4203065" cy="230505"/>
                <wp:effectExtent l="0" t="0" r="698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3065" cy="230505"/>
                        </a:xfrm>
                        <a:prstGeom prst="rect">
                          <a:avLst/>
                        </a:prstGeom>
                        <a:solidFill>
                          <a:srgbClr val="FFFFFF"/>
                        </a:solidFill>
                        <a:ln w="9525">
                          <a:noFill/>
                          <a:miter lim="800000"/>
                          <a:headEnd/>
                          <a:tailEnd/>
                        </a:ln>
                      </wps:spPr>
                      <wps:txbx>
                        <w:txbxContent>
                          <w:p w14:paraId="03154191" w14:textId="58E5093A" w:rsidR="00DB76D9" w:rsidRPr="00DB76D9" w:rsidRDefault="00DB76D9">
                            <w:pPr>
                              <w:rPr>
                                <w:i/>
                                <w:iCs/>
                                <w:sz w:val="14"/>
                                <w:szCs w:val="14"/>
                              </w:rPr>
                            </w:pPr>
                            <w:r w:rsidRPr="00DB76D9">
                              <w:rPr>
                                <w:i/>
                                <w:iCs/>
                                <w:sz w:val="14"/>
                                <w:szCs w:val="14"/>
                              </w:rPr>
                              <w:t xml:space="preserve">Group photo of </w:t>
                            </w:r>
                            <w:r w:rsidRPr="00DB76D9">
                              <w:rPr>
                                <w:i/>
                                <w:iCs/>
                                <w:sz w:val="14"/>
                                <w:szCs w:val="14"/>
                              </w:rPr>
                              <w:t>The Opening Symposium</w:t>
                            </w:r>
                            <w:r w:rsidRPr="00DB76D9">
                              <w:rPr>
                                <w:i/>
                                <w:iCs/>
                                <w:sz w:val="14"/>
                                <w:szCs w:val="14"/>
                              </w:rPr>
                              <w:t xml:space="preserve"> on</w:t>
                            </w:r>
                            <w:r w:rsidRPr="00DB76D9">
                              <w:rPr>
                                <w:i/>
                                <w:iCs/>
                                <w:sz w:val="14"/>
                                <w:szCs w:val="14"/>
                              </w:rPr>
                              <w:t xml:space="preserve"> "TVET Digital Transformation for sustainable rural development</w:t>
                            </w:r>
                            <w:r>
                              <w:rPr>
                                <w:i/>
                                <w:iCs/>
                                <w:sz w:val="14"/>
                                <w:szCs w:val="1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27EB3A" id="_x0000_t202" coordsize="21600,21600" o:spt="202" path="m,l,21600r21600,l21600,xe">
                <v:stroke joinstyle="miter"/>
                <v:path gradientshapeok="t" o:connecttype="rect"/>
              </v:shapetype>
              <v:shape id="Text Box 2" o:spid="_x0000_s1026" type="#_x0000_t202" style="position:absolute;left:0;text-align:left;margin-left:109.2pt;margin-top:3.95pt;width:330.95pt;height:18.1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" stroked="f">
                <v:textbox>
                  <w:txbxContent>
                    <w:p w14:paraId="03154191" w14:textId="58E5093A" w:rsidR="00DB76D9" w:rsidRPr="00DB76D9" w:rsidRDefault="00DB76D9">
                      <w:pPr>
                        <w:rPr>
                          <w:i/>
                          <w:iCs/>
                          <w:sz w:val="14"/>
                          <w:szCs w:val="14"/>
                        </w:rPr>
                      </w:pPr>
                      <w:r w:rsidRPr="00DB76D9">
                        <w:rPr>
                          <w:i/>
                          <w:iCs/>
                          <w:sz w:val="14"/>
                          <w:szCs w:val="14"/>
                        </w:rPr>
                        <w:t xml:space="preserve">Group photo of </w:t>
                      </w:r>
                      <w:r w:rsidRPr="00DB76D9">
                        <w:rPr>
                          <w:i/>
                          <w:iCs/>
                          <w:sz w:val="14"/>
                          <w:szCs w:val="14"/>
                        </w:rPr>
                        <w:t>The Opening Symposium</w:t>
                      </w:r>
                      <w:r w:rsidRPr="00DB76D9">
                        <w:rPr>
                          <w:i/>
                          <w:iCs/>
                          <w:sz w:val="14"/>
                          <w:szCs w:val="14"/>
                        </w:rPr>
                        <w:t xml:space="preserve"> on</w:t>
                      </w:r>
                      <w:r w:rsidRPr="00DB76D9">
                        <w:rPr>
                          <w:i/>
                          <w:iCs/>
                          <w:sz w:val="14"/>
                          <w:szCs w:val="14"/>
                        </w:rPr>
                        <w:t xml:space="preserve"> "TVET Digital Transformation for sustainable rural development</w:t>
                      </w:r>
                      <w:r>
                        <w:rPr>
                          <w:i/>
                          <w:iCs/>
                          <w:sz w:val="14"/>
                          <w:szCs w:val="14"/>
                        </w:rPr>
                        <w:t>”</w:t>
                      </w:r>
                    </w:p>
                  </w:txbxContent>
                </v:textbox>
                <w10:wrap type="square"/>
              </v:shape>
            </w:pict>
          </mc:Fallback>
        </mc:AlternateContent>
      </w:r>
    </w:p>
    <w:p w14:paraId="6B222E4F" w14:textId="521CC21F" w:rsidR="00DB76D9" w:rsidRDefault="00DB76D9" w:rsidP="00DB76D9">
      <w:pPr>
        <w:ind w:left="720"/>
        <w:jc w:val="both"/>
        <w:rPr>
          <w:rFonts w:ascii="Times New Roman" w:eastAsia="Arial" w:hAnsi="Times New Roman" w:cs="Times New Roman"/>
          <w:color w:val="000000"/>
          <w:sz w:val="24"/>
          <w:szCs w:val="24"/>
        </w:rPr>
      </w:pPr>
    </w:p>
    <w:p w14:paraId="37D62716" w14:textId="0FF3E189" w:rsidR="00DB76D9" w:rsidRDefault="00000000" w:rsidP="00DB76D9">
      <w:pPr>
        <w:ind w:left="72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With good collaborations with its partners such as UNESCO International Research and Training Centre for Rural Education (UNESCO INRULED), China Education Association for International Exchange (CEAIE), and ASEAN-China Centre (ACC</w:t>
      </w:r>
      <w:proofErr w:type="gramStart"/>
      <w:r>
        <w:rPr>
          <w:rFonts w:ascii="Times New Roman" w:eastAsia="Arial" w:hAnsi="Times New Roman" w:cs="Times New Roman"/>
          <w:color w:val="000000"/>
          <w:sz w:val="24"/>
          <w:szCs w:val="24"/>
        </w:rPr>
        <w:t>) ,</w:t>
      </w:r>
      <w:proofErr w:type="gramEnd"/>
      <w:r>
        <w:rPr>
          <w:rFonts w:ascii="Times New Roman" w:eastAsia="Arial" w:hAnsi="Times New Roman" w:cs="Times New Roman"/>
          <w:color w:val="000000"/>
          <w:sz w:val="24"/>
          <w:szCs w:val="24"/>
        </w:rPr>
        <w:t xml:space="preserve"> SEAMEO TED has successfully </w:t>
      </w:r>
      <w:proofErr w:type="gramStart"/>
      <w:r>
        <w:rPr>
          <w:rFonts w:ascii="Times New Roman" w:eastAsia="Arial" w:hAnsi="Times New Roman" w:cs="Times New Roman"/>
          <w:color w:val="000000"/>
          <w:sz w:val="24"/>
          <w:szCs w:val="24"/>
        </w:rPr>
        <w:t xml:space="preserve">organized </w:t>
      </w:r>
      <w:r>
        <w:rPr>
          <w:rFonts w:ascii="Times New Roman" w:eastAsia="Arial" w:hAnsi="Times New Roman"/>
          <w:color w:val="000000"/>
          <w:sz w:val="24"/>
          <w:szCs w:val="24"/>
        </w:rPr>
        <w:t xml:space="preserve"> China</w:t>
      </w:r>
      <w:proofErr w:type="gramEnd"/>
      <w:r>
        <w:rPr>
          <w:rFonts w:ascii="Times New Roman" w:eastAsia="Arial" w:hAnsi="Times New Roman"/>
          <w:color w:val="000000"/>
          <w:sz w:val="24"/>
          <w:szCs w:val="24"/>
        </w:rPr>
        <w:t>-Southeast Asia Capacity Development Workshop on “TVET Digital Transformation for Sustainable Rural Development</w:t>
      </w:r>
      <w:proofErr w:type="gramStart"/>
      <w:r>
        <w:rPr>
          <w:rFonts w:ascii="Times New Roman" w:eastAsia="Arial" w:hAnsi="Times New Roman"/>
          <w:color w:val="000000"/>
          <w:sz w:val="24"/>
          <w:szCs w:val="24"/>
        </w:rPr>
        <w:t>”</w:t>
      </w:r>
      <w:r>
        <w:rPr>
          <w:rFonts w:ascii="Times New Roman" w:eastAsia="Arial" w:hAnsi="Times New Roman" w:cs="Times New Roman"/>
          <w:color w:val="000000"/>
          <w:sz w:val="24"/>
          <w:szCs w:val="24"/>
        </w:rPr>
        <w:t xml:space="preserve">,  </w:t>
      </w:r>
      <w:r>
        <w:rPr>
          <w:rFonts w:ascii="Times New Roman" w:eastAsia="Arial" w:hAnsi="Times New Roman"/>
          <w:color w:val="000000"/>
          <w:sz w:val="24"/>
          <w:szCs w:val="24"/>
        </w:rPr>
        <w:t>as</w:t>
      </w:r>
      <w:proofErr w:type="gramEnd"/>
      <w:r>
        <w:rPr>
          <w:rFonts w:ascii="Times New Roman" w:eastAsia="Arial" w:hAnsi="Times New Roman"/>
          <w:color w:val="000000"/>
          <w:sz w:val="24"/>
          <w:szCs w:val="24"/>
        </w:rPr>
        <w:t xml:space="preserve"> a thematic event of Global Smart Education Conference </w:t>
      </w:r>
      <w:proofErr w:type="gramStart"/>
      <w:r>
        <w:rPr>
          <w:rFonts w:ascii="Times New Roman" w:eastAsia="Arial" w:hAnsi="Times New Roman"/>
          <w:color w:val="000000"/>
          <w:sz w:val="24"/>
          <w:szCs w:val="24"/>
        </w:rPr>
        <w:t xml:space="preserve">2025 </w:t>
      </w:r>
      <w:r>
        <w:rPr>
          <w:rFonts w:ascii="Times New Roman" w:eastAsia="Arial" w:hAnsi="Times New Roman" w:cs="Times New Roman"/>
          <w:color w:val="000000"/>
          <w:sz w:val="24"/>
          <w:szCs w:val="24"/>
        </w:rPr>
        <w:t xml:space="preserve"> in</w:t>
      </w:r>
      <w:proofErr w:type="gramEnd"/>
      <w:r>
        <w:rPr>
          <w:rFonts w:ascii="Times New Roman" w:eastAsia="Arial" w:hAnsi="Times New Roman" w:cs="Times New Roman"/>
          <w:color w:val="000000"/>
          <w:sz w:val="24"/>
          <w:szCs w:val="24"/>
        </w:rPr>
        <w:t xml:space="preserve"> Beijing City, China. 34 participants from 11 countries in Southeast Asia, from 27 technical education institutions, including Brunei </w:t>
      </w:r>
      <w:proofErr w:type="spellStart"/>
      <w:r>
        <w:rPr>
          <w:rFonts w:ascii="Times New Roman" w:eastAsia="Arial" w:hAnsi="Times New Roman" w:cs="Times New Roman"/>
          <w:color w:val="000000"/>
          <w:sz w:val="24"/>
          <w:szCs w:val="24"/>
        </w:rPr>
        <w:t>Darrusalum</w:t>
      </w:r>
      <w:proofErr w:type="spellEnd"/>
      <w:r>
        <w:rPr>
          <w:rFonts w:ascii="Times New Roman" w:eastAsia="Arial" w:hAnsi="Times New Roman" w:cs="Times New Roman"/>
          <w:color w:val="000000"/>
          <w:sz w:val="24"/>
          <w:szCs w:val="24"/>
        </w:rPr>
        <w:t xml:space="preserve"> (4) Cambodia (4), Indonesia (5), Lao PDR (1), Malaysia (4), Myanma (3), Philippines (6), Singapore (2), Thailand (2), Timor Leste (1) and Vietnam (2). They are education officials, TVET vocational school/colleges principals, managers, institute and university management and head teachers who are TVET partitioners. The 5-days program included field trips, forums, workshops, and cultural activities.  </w:t>
      </w:r>
    </w:p>
    <w:p w14:paraId="3FB08EC2" w14:textId="77777777" w:rsidR="00A53C86" w:rsidRDefault="00A53C86">
      <w:pPr>
        <w:jc w:val="both"/>
        <w:rPr>
          <w:rFonts w:ascii="Times New Roman" w:eastAsia="Arial" w:hAnsi="Times New Roman" w:cs="Times New Roman"/>
          <w:color w:val="000000"/>
          <w:sz w:val="24"/>
          <w:szCs w:val="24"/>
        </w:rPr>
      </w:pPr>
    </w:p>
    <w:p w14:paraId="34E50905" w14:textId="77777777" w:rsidR="00437B5C" w:rsidRDefault="00437B5C" w:rsidP="00437B5C">
      <w:pPr>
        <w:ind w:left="720"/>
        <w:jc w:val="both"/>
        <w:rPr>
          <w:rFonts w:ascii="Times New Roman" w:eastAsia="Arial" w:hAnsi="Times New Roman"/>
          <w:color w:val="000000"/>
          <w:sz w:val="24"/>
          <w:szCs w:val="24"/>
        </w:rPr>
      </w:pPr>
      <w:r w:rsidRPr="00437B5C">
        <w:rPr>
          <w:rFonts w:ascii="Times New Roman" w:hAnsi="Times New Roman" w:cs="Times New Roman"/>
          <w:sz w:val="24"/>
        </w:rPr>
        <w:t>The</w:t>
      </w:r>
      <w:r>
        <w:rPr>
          <w:sz w:val="24"/>
        </w:rPr>
        <w:t xml:space="preserve"> </w:t>
      </w:r>
      <w:r>
        <w:rPr>
          <w:rFonts w:ascii="Times New Roman" w:eastAsia="Arial" w:hAnsi="Times New Roman" w:cs="Times New Roman"/>
          <w:color w:val="000000"/>
          <w:sz w:val="24"/>
          <w:szCs w:val="24"/>
        </w:rPr>
        <w:t xml:space="preserve">visit to Alibaba Group, where all participants discovered </w:t>
      </w:r>
      <w:r>
        <w:rPr>
          <w:rFonts w:ascii="Times New Roman" w:eastAsia="Arial" w:hAnsi="Times New Roman"/>
          <w:color w:val="000000"/>
          <w:sz w:val="24"/>
          <w:szCs w:val="24"/>
        </w:rPr>
        <w:t xml:space="preserve">a leading cloud computing and AI company with its proprietary Apsara Operating System, </w:t>
      </w:r>
      <w:r>
        <w:rPr>
          <w:rFonts w:ascii="Times New Roman" w:eastAsia="Arial" w:hAnsi="Times New Roman" w:cs="Times New Roman"/>
          <w:color w:val="000000"/>
          <w:sz w:val="24"/>
          <w:szCs w:val="24"/>
        </w:rPr>
        <w:t xml:space="preserve">was on August 18, 2025 (in the morning). </w:t>
      </w:r>
      <w:r>
        <w:rPr>
          <w:rFonts w:ascii="Times New Roman" w:eastAsia="Arial" w:hAnsi="Times New Roman"/>
          <w:color w:val="000000"/>
          <w:sz w:val="24"/>
          <w:szCs w:val="24"/>
        </w:rPr>
        <w:t xml:space="preserve"> Alibaba Cloud provides a comprehensive suite of cloud services structured around a three-tiered architecture of Infrastructure-as-a-Service (IaaS), Platform-as-a-Service (PaaS), and Model-as-a-Service (</w:t>
      </w:r>
      <w:proofErr w:type="spellStart"/>
      <w:r>
        <w:rPr>
          <w:rFonts w:ascii="Times New Roman" w:eastAsia="Arial" w:hAnsi="Times New Roman"/>
          <w:color w:val="000000"/>
          <w:sz w:val="24"/>
          <w:szCs w:val="24"/>
        </w:rPr>
        <w:t>MaaS</w:t>
      </w:r>
      <w:proofErr w:type="spellEnd"/>
      <w:r>
        <w:rPr>
          <w:rFonts w:ascii="Times New Roman" w:eastAsia="Arial" w:hAnsi="Times New Roman"/>
          <w:color w:val="000000"/>
          <w:sz w:val="24"/>
          <w:szCs w:val="24"/>
        </w:rPr>
        <w:t>).</w:t>
      </w:r>
    </w:p>
    <w:p w14:paraId="1C10359A" w14:textId="77777777" w:rsidR="00437B5C" w:rsidRDefault="00437B5C">
      <w:pPr>
        <w:jc w:val="both"/>
        <w:rPr>
          <w:rFonts w:ascii="Times New Roman" w:eastAsia="Arial" w:hAnsi="Times New Roman" w:cs="Times New Roman"/>
          <w:color w:val="000000"/>
          <w:sz w:val="24"/>
          <w:szCs w:val="24"/>
        </w:rPr>
      </w:pPr>
    </w:p>
    <w:p w14:paraId="7361878F" w14:textId="267C085D" w:rsidR="00A53C86" w:rsidRDefault="00437B5C">
      <w:pPr>
        <w:ind w:left="720"/>
        <w:jc w:val="both"/>
        <w:rPr>
          <w:rFonts w:ascii="Times New Roman" w:eastAsia="Arial" w:hAnsi="Times New Roman" w:cs="Times New Roman"/>
          <w:color w:val="000000"/>
          <w:sz w:val="24"/>
          <w:szCs w:val="24"/>
        </w:rPr>
      </w:pPr>
      <w:r>
        <w:rPr>
          <w:rFonts w:ascii="Times New Roman" w:eastAsia="Arial" w:hAnsi="Times New Roman" w:cs="Times New Roman"/>
          <w:color w:val="000000"/>
          <w:sz w:val="24"/>
          <w:szCs w:val="24"/>
        </w:rPr>
        <w:t>The Opening</w:t>
      </w:r>
      <w:r w:rsidR="00000000">
        <w:rPr>
          <w:rFonts w:ascii="Times New Roman" w:eastAsia="Arial" w:hAnsi="Times New Roman" w:cs="Times New Roman"/>
          <w:color w:val="000000"/>
          <w:sz w:val="24"/>
          <w:szCs w:val="24"/>
        </w:rPr>
        <w:t xml:space="preserve"> Symposium</w:t>
      </w:r>
      <w:r>
        <w:rPr>
          <w:rFonts w:ascii="Times New Roman" w:eastAsia="Arial" w:hAnsi="Times New Roman" w:cs="Times New Roman"/>
          <w:color w:val="000000"/>
          <w:sz w:val="24"/>
          <w:szCs w:val="24"/>
        </w:rPr>
        <w:t>, under the theme "TVET Digital Transformation for sustainable rural development" was organized in the afternoon on August 18,</w:t>
      </w:r>
      <w:r w:rsidR="00000000">
        <w:rPr>
          <w:rFonts w:ascii="Times New Roman" w:eastAsia="Arial" w:hAnsi="Times New Roman" w:cs="Times New Roman"/>
          <w:color w:val="000000"/>
          <w:sz w:val="24"/>
          <w:szCs w:val="24"/>
        </w:rPr>
        <w:t xml:space="preserve"> 2025. The Opening remarks and keynote speeches were given by representatives of ACC, SEAMEO, UNESCO Beijing, SEAMEO TED, UNESCO INRULED and Beijing Normal University at the Opening Symposium. Thirteen representatives from 12 countries, including Brunei </w:t>
      </w:r>
      <w:r>
        <w:rPr>
          <w:rFonts w:ascii="Times New Roman" w:eastAsia="Arial" w:hAnsi="Times New Roman" w:cs="Times New Roman"/>
          <w:color w:val="000000"/>
          <w:sz w:val="24"/>
          <w:szCs w:val="24"/>
        </w:rPr>
        <w:t xml:space="preserve">Darussalam, Cambodia, China, Indonesia, Lao PDR, Malaysia, Myanmar, the Philippines, Singapore, Thailand, Timor-Leste, and Vietnam, were invited to deliver their presentations in the </w:t>
      </w:r>
      <w:r w:rsidR="00000000">
        <w:rPr>
          <w:rFonts w:ascii="Times New Roman" w:eastAsia="Arial" w:hAnsi="Times New Roman" w:cs="Times New Roman"/>
          <w:color w:val="000000"/>
          <w:sz w:val="24"/>
          <w:szCs w:val="24"/>
        </w:rPr>
        <w:t xml:space="preserve">Country Reports and Best Practices session. </w:t>
      </w:r>
    </w:p>
    <w:p w14:paraId="1690FD0A" w14:textId="77777777" w:rsidR="00A53C86" w:rsidRDefault="00A53C86" w:rsidP="00437B5C">
      <w:pPr>
        <w:jc w:val="both"/>
        <w:rPr>
          <w:rFonts w:ascii="Times New Roman" w:eastAsia="Arial" w:hAnsi="Times New Roman"/>
          <w:color w:val="000000"/>
          <w:sz w:val="24"/>
          <w:szCs w:val="24"/>
        </w:rPr>
      </w:pPr>
    </w:p>
    <w:p w14:paraId="39014E56" w14:textId="77777777" w:rsidR="00A63B8A" w:rsidRDefault="00000000" w:rsidP="00A63B8A">
      <w:pPr>
        <w:ind w:left="720"/>
        <w:jc w:val="both"/>
        <w:rPr>
          <w:rFonts w:ascii="Times New Roman" w:eastAsia="Arial" w:hAnsi="Times New Roman"/>
          <w:color w:val="000000"/>
          <w:sz w:val="24"/>
          <w:szCs w:val="24"/>
        </w:rPr>
      </w:pPr>
      <w:r>
        <w:rPr>
          <w:rFonts w:ascii="Times New Roman" w:eastAsia="Arial" w:hAnsi="Times New Roman"/>
          <w:color w:val="000000"/>
          <w:sz w:val="24"/>
          <w:szCs w:val="24"/>
        </w:rPr>
        <w:t xml:space="preserve">In the morning on August </w:t>
      </w:r>
      <w:r w:rsidR="00437B5C">
        <w:rPr>
          <w:rFonts w:ascii="Times New Roman" w:eastAsia="Arial" w:hAnsi="Times New Roman"/>
          <w:color w:val="000000"/>
          <w:sz w:val="24"/>
          <w:szCs w:val="24"/>
        </w:rPr>
        <w:t>19</w:t>
      </w:r>
      <w:r>
        <w:rPr>
          <w:rFonts w:ascii="Times New Roman" w:eastAsia="Arial" w:hAnsi="Times New Roman"/>
          <w:color w:val="000000"/>
          <w:sz w:val="24"/>
          <w:szCs w:val="24"/>
        </w:rPr>
        <w:t>, 2025, all participants</w:t>
      </w:r>
      <w:r w:rsidR="00437B5C">
        <w:rPr>
          <w:rFonts w:ascii="Times New Roman" w:eastAsia="Arial" w:hAnsi="Times New Roman"/>
          <w:color w:val="000000"/>
          <w:sz w:val="24"/>
          <w:szCs w:val="24"/>
        </w:rPr>
        <w:t xml:space="preserve"> were invited to participate in a Parallel Session on TVET. This session was opened by the representative of </w:t>
      </w:r>
      <w:r w:rsidR="00437B5C" w:rsidRPr="00437B5C">
        <w:rPr>
          <w:rFonts w:ascii="Times New Roman" w:eastAsia="Arial" w:hAnsi="Times New Roman"/>
          <w:color w:val="000000"/>
          <w:sz w:val="24"/>
          <w:szCs w:val="24"/>
        </w:rPr>
        <w:t>Department of Vocational Development, Ministry of Education, China</w:t>
      </w:r>
      <w:r w:rsidR="00437B5C">
        <w:rPr>
          <w:rFonts w:ascii="Times New Roman" w:eastAsia="Arial" w:hAnsi="Times New Roman"/>
          <w:color w:val="000000"/>
          <w:sz w:val="24"/>
          <w:szCs w:val="24"/>
        </w:rPr>
        <w:t xml:space="preserve">, </w:t>
      </w:r>
      <w:r w:rsidR="00437B5C" w:rsidRPr="00437B5C">
        <w:rPr>
          <w:rFonts w:ascii="Times New Roman" w:eastAsia="Arial" w:hAnsi="Times New Roman"/>
          <w:color w:val="000000"/>
          <w:sz w:val="24"/>
          <w:szCs w:val="24"/>
        </w:rPr>
        <w:t xml:space="preserve">Prof. Ali Haidar Ahmed, Minister of Higher Education, </w:t>
      </w:r>
      <w:proofErr w:type="spellStart"/>
      <w:r w:rsidR="00437B5C" w:rsidRPr="00437B5C">
        <w:rPr>
          <w:rFonts w:ascii="Times New Roman" w:eastAsia="Arial" w:hAnsi="Times New Roman"/>
          <w:color w:val="000000"/>
          <w:sz w:val="24"/>
          <w:szCs w:val="24"/>
        </w:rPr>
        <w:t>Labour</w:t>
      </w:r>
      <w:proofErr w:type="spellEnd"/>
      <w:r w:rsidR="00437B5C" w:rsidRPr="00437B5C">
        <w:rPr>
          <w:rFonts w:ascii="Times New Roman" w:eastAsia="Arial" w:hAnsi="Times New Roman"/>
          <w:color w:val="000000"/>
          <w:sz w:val="24"/>
          <w:szCs w:val="24"/>
        </w:rPr>
        <w:t xml:space="preserve"> and Skills </w:t>
      </w:r>
      <w:r w:rsidR="00437B5C" w:rsidRPr="00437B5C">
        <w:rPr>
          <w:rFonts w:ascii="Times New Roman" w:eastAsia="Arial" w:hAnsi="Times New Roman"/>
          <w:color w:val="000000"/>
          <w:sz w:val="24"/>
          <w:szCs w:val="24"/>
        </w:rPr>
        <w:lastRenderedPageBreak/>
        <w:t>Development,</w:t>
      </w:r>
      <w:r w:rsidR="00437B5C">
        <w:rPr>
          <w:rFonts w:ascii="Times New Roman" w:eastAsia="Arial" w:hAnsi="Times New Roman"/>
          <w:color w:val="000000"/>
          <w:sz w:val="24"/>
          <w:szCs w:val="24"/>
        </w:rPr>
        <w:t xml:space="preserve"> </w:t>
      </w:r>
      <w:r w:rsidR="00437B5C" w:rsidRPr="00437B5C">
        <w:rPr>
          <w:rFonts w:ascii="Times New Roman" w:eastAsia="Arial" w:hAnsi="Times New Roman"/>
          <w:color w:val="000000"/>
          <w:sz w:val="24"/>
          <w:szCs w:val="24"/>
        </w:rPr>
        <w:t>Maldives</w:t>
      </w:r>
      <w:r w:rsidR="00437B5C">
        <w:rPr>
          <w:rFonts w:ascii="Times New Roman" w:eastAsia="Arial" w:hAnsi="Times New Roman"/>
          <w:color w:val="000000"/>
          <w:sz w:val="24"/>
          <w:szCs w:val="24"/>
        </w:rPr>
        <w:t xml:space="preserve">. </w:t>
      </w:r>
      <w:r w:rsidR="00437B5C" w:rsidRPr="00437B5C">
        <w:rPr>
          <w:rFonts w:ascii="Times New Roman" w:eastAsia="Arial" w:hAnsi="Times New Roman"/>
          <w:color w:val="000000"/>
          <w:sz w:val="24"/>
          <w:szCs w:val="24"/>
        </w:rPr>
        <w:t>Mr. FENG Yu, General Manager of Sports and Education Business Group of CCTV</w:t>
      </w:r>
      <w:r w:rsidR="00437B5C">
        <w:rPr>
          <w:rFonts w:ascii="Times New Roman" w:eastAsia="Arial" w:hAnsi="Times New Roman"/>
          <w:color w:val="000000"/>
          <w:sz w:val="24"/>
          <w:szCs w:val="24"/>
        </w:rPr>
        <w:t xml:space="preserve"> and </w:t>
      </w:r>
      <w:r w:rsidR="00437B5C" w:rsidRPr="00437B5C">
        <w:rPr>
          <w:rFonts w:ascii="Times New Roman" w:eastAsia="Arial" w:hAnsi="Times New Roman"/>
          <w:color w:val="000000"/>
          <w:sz w:val="24"/>
          <w:szCs w:val="24"/>
        </w:rPr>
        <w:t>Dr. Andreas Schleicher, Director for Education and Skills, Organization for Economic</w:t>
      </w:r>
      <w:r w:rsidR="001A1027">
        <w:rPr>
          <w:rFonts w:ascii="Times New Roman" w:eastAsia="Arial" w:hAnsi="Times New Roman"/>
          <w:color w:val="000000"/>
          <w:sz w:val="24"/>
          <w:szCs w:val="24"/>
        </w:rPr>
        <w:t xml:space="preserve"> </w:t>
      </w:r>
      <w:r w:rsidR="00437B5C" w:rsidRPr="00437B5C">
        <w:rPr>
          <w:rFonts w:ascii="Times New Roman" w:eastAsia="Arial" w:hAnsi="Times New Roman"/>
          <w:color w:val="000000"/>
          <w:sz w:val="24"/>
          <w:szCs w:val="24"/>
        </w:rPr>
        <w:t xml:space="preserve">Co-operation and </w:t>
      </w:r>
      <w:proofErr w:type="gramStart"/>
      <w:r w:rsidR="00437B5C" w:rsidRPr="00437B5C">
        <w:rPr>
          <w:rFonts w:ascii="Times New Roman" w:eastAsia="Arial" w:hAnsi="Times New Roman"/>
          <w:color w:val="000000"/>
          <w:sz w:val="24"/>
          <w:szCs w:val="24"/>
        </w:rPr>
        <w:t>Development(</w:t>
      </w:r>
      <w:proofErr w:type="gramEnd"/>
      <w:r w:rsidR="00437B5C" w:rsidRPr="00437B5C">
        <w:rPr>
          <w:rFonts w:ascii="Times New Roman" w:eastAsia="Arial" w:hAnsi="Times New Roman"/>
          <w:color w:val="000000"/>
          <w:sz w:val="24"/>
          <w:szCs w:val="24"/>
        </w:rPr>
        <w:t>OECD), France (Video)</w:t>
      </w:r>
      <w:r w:rsidR="00437B5C">
        <w:rPr>
          <w:rFonts w:ascii="Times New Roman" w:eastAsia="Arial" w:hAnsi="Times New Roman"/>
          <w:color w:val="000000"/>
          <w:sz w:val="24"/>
          <w:szCs w:val="24"/>
        </w:rPr>
        <w:t xml:space="preserve">. </w:t>
      </w:r>
      <w:r w:rsidR="001A1027">
        <w:rPr>
          <w:rFonts w:ascii="Times New Roman" w:eastAsia="Arial" w:hAnsi="Times New Roman"/>
          <w:color w:val="000000"/>
          <w:sz w:val="24"/>
          <w:szCs w:val="24"/>
        </w:rPr>
        <w:t xml:space="preserve">The conference focused </w:t>
      </w:r>
      <w:r w:rsidR="001A1027" w:rsidRPr="001A1027">
        <w:rPr>
          <w:rFonts w:ascii="Times New Roman" w:eastAsia="Arial" w:hAnsi="Times New Roman"/>
          <w:color w:val="000000"/>
          <w:sz w:val="24"/>
          <w:szCs w:val="24"/>
        </w:rPr>
        <w:t>on</w:t>
      </w:r>
      <w:r w:rsidR="001A1027" w:rsidRPr="001A1027">
        <w:rPr>
          <w:rFonts w:ascii="Times New Roman" w:eastAsia="Arial" w:hAnsi="Times New Roman"/>
          <w:color w:val="000000"/>
          <w:sz w:val="24"/>
          <w:szCs w:val="24"/>
        </w:rPr>
        <w:t xml:space="preserve"> the digitalization and intelligent development of vocational education, featuring several prominent speakers and topics.</w:t>
      </w:r>
      <w:r w:rsidR="001A1027">
        <w:rPr>
          <w:rFonts w:ascii="Times New Roman" w:eastAsia="Arial" w:hAnsi="Times New Roman"/>
          <w:color w:val="000000"/>
          <w:sz w:val="24"/>
          <w:szCs w:val="24"/>
        </w:rPr>
        <w:t xml:space="preserve"> </w:t>
      </w:r>
      <w:r w:rsidR="001A1027" w:rsidRPr="001A1027">
        <w:rPr>
          <w:rFonts w:ascii="Times New Roman" w:eastAsia="Arial" w:hAnsi="Times New Roman"/>
          <w:color w:val="000000"/>
          <w:sz w:val="24"/>
          <w:szCs w:val="24"/>
        </w:rPr>
        <w:t>Dr. Habibah Abdul Rahim from SEAMEO</w:t>
      </w:r>
      <w:r w:rsidR="001A1027">
        <w:rPr>
          <w:rFonts w:ascii="Times New Roman" w:eastAsia="Arial" w:hAnsi="Times New Roman"/>
          <w:color w:val="000000"/>
          <w:sz w:val="24"/>
          <w:szCs w:val="24"/>
        </w:rPr>
        <w:t xml:space="preserve"> secretariat</w:t>
      </w:r>
      <w:r w:rsidR="001A1027" w:rsidRPr="001A1027">
        <w:rPr>
          <w:rFonts w:ascii="Times New Roman" w:eastAsia="Arial" w:hAnsi="Times New Roman"/>
          <w:color w:val="000000"/>
          <w:sz w:val="24"/>
          <w:szCs w:val="24"/>
        </w:rPr>
        <w:t xml:space="preserve"> discuss</w:t>
      </w:r>
      <w:r w:rsidR="001A1027">
        <w:rPr>
          <w:rFonts w:ascii="Times New Roman" w:eastAsia="Arial" w:hAnsi="Times New Roman"/>
          <w:color w:val="000000"/>
          <w:sz w:val="24"/>
          <w:szCs w:val="24"/>
        </w:rPr>
        <w:t>ed</w:t>
      </w:r>
      <w:r w:rsidR="001A1027" w:rsidRPr="001A1027">
        <w:rPr>
          <w:rFonts w:ascii="Times New Roman" w:eastAsia="Arial" w:hAnsi="Times New Roman"/>
          <w:color w:val="000000"/>
          <w:sz w:val="24"/>
          <w:szCs w:val="24"/>
        </w:rPr>
        <w:t xml:space="preserve"> the professionalization of vocational education empowered by digital intelligence. Prof. HE Zhen from Beijing Normal University explore</w:t>
      </w:r>
      <w:r w:rsidR="001A1027">
        <w:rPr>
          <w:rFonts w:ascii="Times New Roman" w:eastAsia="Arial" w:hAnsi="Times New Roman"/>
          <w:color w:val="000000"/>
          <w:sz w:val="24"/>
          <w:szCs w:val="24"/>
        </w:rPr>
        <w:t>d</w:t>
      </w:r>
      <w:r w:rsidR="001A1027" w:rsidRPr="001A1027">
        <w:rPr>
          <w:rFonts w:ascii="Times New Roman" w:eastAsia="Arial" w:hAnsi="Times New Roman"/>
          <w:color w:val="000000"/>
          <w:sz w:val="24"/>
          <w:szCs w:val="24"/>
        </w:rPr>
        <w:t xml:space="preserve"> stimulating generative AI to empower independent development, while Dr. Käthe Schneider from Friedrich Schiller University Jena also contribute</w:t>
      </w:r>
      <w:r w:rsidR="001A1027">
        <w:rPr>
          <w:rFonts w:ascii="Times New Roman" w:eastAsia="Arial" w:hAnsi="Times New Roman"/>
          <w:color w:val="000000"/>
          <w:sz w:val="24"/>
          <w:szCs w:val="24"/>
        </w:rPr>
        <w:t>d</w:t>
      </w:r>
      <w:r w:rsidR="001A1027" w:rsidRPr="001A1027">
        <w:rPr>
          <w:rFonts w:ascii="Times New Roman" w:eastAsia="Arial" w:hAnsi="Times New Roman"/>
          <w:color w:val="000000"/>
          <w:sz w:val="24"/>
          <w:szCs w:val="24"/>
        </w:rPr>
        <w:t xml:space="preserve">. Mr. ZHANG </w:t>
      </w:r>
      <w:proofErr w:type="spellStart"/>
      <w:r w:rsidR="001A1027" w:rsidRPr="001A1027">
        <w:rPr>
          <w:rFonts w:ascii="Times New Roman" w:eastAsia="Arial" w:hAnsi="Times New Roman"/>
          <w:color w:val="000000"/>
          <w:sz w:val="24"/>
          <w:szCs w:val="24"/>
        </w:rPr>
        <w:t>Chengtao</w:t>
      </w:r>
      <w:proofErr w:type="spellEnd"/>
      <w:r w:rsidR="001A1027" w:rsidRPr="001A1027">
        <w:rPr>
          <w:rFonts w:ascii="Times New Roman" w:eastAsia="Arial" w:hAnsi="Times New Roman"/>
          <w:color w:val="000000"/>
          <w:sz w:val="24"/>
          <w:szCs w:val="24"/>
        </w:rPr>
        <w:t xml:space="preserve"> from Huawei </w:t>
      </w:r>
      <w:proofErr w:type="gramStart"/>
      <w:r w:rsidR="001A1027" w:rsidRPr="001A1027">
        <w:rPr>
          <w:rFonts w:ascii="Times New Roman" w:eastAsia="Arial" w:hAnsi="Times New Roman"/>
          <w:color w:val="000000"/>
          <w:sz w:val="24"/>
          <w:szCs w:val="24"/>
        </w:rPr>
        <w:t>address</w:t>
      </w:r>
      <w:r w:rsidR="001A1027">
        <w:rPr>
          <w:rFonts w:ascii="Times New Roman" w:eastAsia="Arial" w:hAnsi="Times New Roman"/>
          <w:color w:val="000000"/>
          <w:sz w:val="24"/>
          <w:szCs w:val="24"/>
        </w:rPr>
        <w:t xml:space="preserve">ed </w:t>
      </w:r>
      <w:r w:rsidR="001A1027" w:rsidRPr="001A1027">
        <w:rPr>
          <w:rFonts w:ascii="Times New Roman" w:eastAsia="Arial" w:hAnsi="Times New Roman"/>
          <w:color w:val="000000"/>
          <w:sz w:val="24"/>
          <w:szCs w:val="24"/>
        </w:rPr>
        <w:t xml:space="preserve"> challenges</w:t>
      </w:r>
      <w:proofErr w:type="gramEnd"/>
      <w:r w:rsidR="001A1027" w:rsidRPr="001A1027">
        <w:rPr>
          <w:rFonts w:ascii="Times New Roman" w:eastAsia="Arial" w:hAnsi="Times New Roman"/>
          <w:color w:val="000000"/>
          <w:sz w:val="24"/>
          <w:szCs w:val="24"/>
        </w:rPr>
        <w:t xml:space="preserve"> and solutions in school-enterprise cooperation in digital transformation. Other speakers include Prof. CHEN </w:t>
      </w:r>
      <w:proofErr w:type="spellStart"/>
      <w:r w:rsidR="001A1027" w:rsidRPr="001A1027">
        <w:rPr>
          <w:rFonts w:ascii="Times New Roman" w:eastAsia="Arial" w:hAnsi="Times New Roman"/>
          <w:color w:val="000000"/>
          <w:sz w:val="24"/>
          <w:szCs w:val="24"/>
        </w:rPr>
        <w:t>Jiangfeng</w:t>
      </w:r>
      <w:proofErr w:type="spellEnd"/>
      <w:r w:rsidR="001A1027" w:rsidRPr="001A1027">
        <w:rPr>
          <w:rFonts w:ascii="Times New Roman" w:eastAsia="Arial" w:hAnsi="Times New Roman"/>
          <w:color w:val="000000"/>
          <w:sz w:val="24"/>
          <w:szCs w:val="24"/>
        </w:rPr>
        <w:t xml:space="preserve"> from Beijing Vocational University of Science and Technology, Prof. HAN Xibin from Tsinghua University who discuss</w:t>
      </w:r>
      <w:r w:rsidR="001A1027">
        <w:rPr>
          <w:rFonts w:ascii="Times New Roman" w:eastAsia="Arial" w:hAnsi="Times New Roman"/>
          <w:color w:val="000000"/>
          <w:sz w:val="24"/>
          <w:szCs w:val="24"/>
        </w:rPr>
        <w:t>ed</w:t>
      </w:r>
      <w:r w:rsidR="001A1027" w:rsidRPr="001A1027">
        <w:rPr>
          <w:rFonts w:ascii="Times New Roman" w:eastAsia="Arial" w:hAnsi="Times New Roman"/>
          <w:color w:val="000000"/>
          <w:sz w:val="24"/>
          <w:szCs w:val="24"/>
        </w:rPr>
        <w:t xml:space="preserve"> new situations and approaches for deepening the digitalization of vocational education, and Prof. ZHANG </w:t>
      </w:r>
      <w:proofErr w:type="spellStart"/>
      <w:r w:rsidR="001A1027" w:rsidRPr="001A1027">
        <w:rPr>
          <w:rFonts w:ascii="Times New Roman" w:eastAsia="Arial" w:hAnsi="Times New Roman"/>
          <w:color w:val="000000"/>
          <w:sz w:val="24"/>
          <w:szCs w:val="24"/>
        </w:rPr>
        <w:t>Buhe</w:t>
      </w:r>
      <w:proofErr w:type="spellEnd"/>
      <w:r w:rsidR="001A1027" w:rsidRPr="001A1027">
        <w:rPr>
          <w:rFonts w:ascii="Times New Roman" w:eastAsia="Arial" w:hAnsi="Times New Roman"/>
          <w:color w:val="000000"/>
          <w:sz w:val="24"/>
          <w:szCs w:val="24"/>
        </w:rPr>
        <w:t xml:space="preserve"> from the Chinese Academy of Educational Sciences.</w:t>
      </w:r>
      <w:r w:rsidR="00A63B8A">
        <w:rPr>
          <w:rFonts w:ascii="Times New Roman" w:eastAsia="Arial" w:hAnsi="Times New Roman"/>
          <w:color w:val="000000"/>
          <w:sz w:val="24"/>
          <w:szCs w:val="24"/>
        </w:rPr>
        <w:t xml:space="preserve"> </w:t>
      </w:r>
    </w:p>
    <w:p w14:paraId="304A7BD8" w14:textId="77777777" w:rsidR="00A63B8A" w:rsidRDefault="00A63B8A" w:rsidP="00A63B8A">
      <w:pPr>
        <w:ind w:left="720"/>
        <w:jc w:val="both"/>
        <w:rPr>
          <w:rFonts w:ascii="Times New Roman" w:eastAsia="Arial" w:hAnsi="Times New Roman"/>
          <w:color w:val="000000"/>
          <w:sz w:val="24"/>
          <w:szCs w:val="24"/>
        </w:rPr>
      </w:pPr>
    </w:p>
    <w:p w14:paraId="343810FF" w14:textId="02271482" w:rsidR="008C6F45" w:rsidRDefault="008C6F45" w:rsidP="00A63B8A">
      <w:pPr>
        <w:ind w:left="720"/>
        <w:jc w:val="both"/>
        <w:rPr>
          <w:rFonts w:ascii="Times New Roman" w:eastAsia="Arial" w:hAnsi="Times New Roman"/>
          <w:color w:val="000000"/>
          <w:sz w:val="24"/>
          <w:szCs w:val="24"/>
        </w:rPr>
      </w:pPr>
      <w:r>
        <w:rPr>
          <w:rFonts w:ascii="Times New Roman" w:eastAsia="Arial" w:hAnsi="Times New Roman"/>
          <w:color w:val="000000"/>
          <w:sz w:val="24"/>
          <w:szCs w:val="24"/>
        </w:rPr>
        <w:t>T</w:t>
      </w:r>
      <w:r w:rsidRPr="008C6F45">
        <w:rPr>
          <w:rFonts w:ascii="Times New Roman" w:eastAsia="Arial" w:hAnsi="Times New Roman"/>
          <w:color w:val="000000"/>
          <w:sz w:val="24"/>
          <w:szCs w:val="24"/>
        </w:rPr>
        <w:t>he GSE Forum on Smart Villages and Education for Rural Transformation</w:t>
      </w:r>
      <w:r>
        <w:rPr>
          <w:rFonts w:ascii="Times New Roman" w:eastAsia="Arial" w:hAnsi="Times New Roman"/>
          <w:color w:val="000000"/>
          <w:sz w:val="24"/>
          <w:szCs w:val="24"/>
        </w:rPr>
        <w:t xml:space="preserve"> was </w:t>
      </w:r>
      <w:r w:rsidRPr="008C6F45">
        <w:rPr>
          <w:rFonts w:ascii="Times New Roman" w:eastAsia="Arial" w:hAnsi="Times New Roman"/>
          <w:color w:val="000000"/>
          <w:sz w:val="24"/>
          <w:szCs w:val="24"/>
        </w:rPr>
        <w:t>held at BNU Changping Campus</w:t>
      </w:r>
      <w:r w:rsidRPr="008C6F45">
        <w:t xml:space="preserve"> </w:t>
      </w:r>
      <w:r>
        <w:rPr>
          <w:rFonts w:ascii="Times New Roman" w:eastAsia="Arial" w:hAnsi="Times New Roman"/>
          <w:color w:val="000000"/>
          <w:sz w:val="24"/>
          <w:szCs w:val="24"/>
        </w:rPr>
        <w:t>i</w:t>
      </w:r>
      <w:r w:rsidRPr="008C6F45">
        <w:rPr>
          <w:rFonts w:ascii="Times New Roman" w:eastAsia="Arial" w:hAnsi="Times New Roman"/>
          <w:color w:val="000000"/>
          <w:sz w:val="24"/>
          <w:szCs w:val="24"/>
        </w:rPr>
        <w:t xml:space="preserve">n the </w:t>
      </w:r>
      <w:r w:rsidR="00A63B8A">
        <w:rPr>
          <w:rFonts w:ascii="Times New Roman" w:eastAsia="Arial" w:hAnsi="Times New Roman"/>
          <w:color w:val="000000"/>
          <w:sz w:val="24"/>
          <w:szCs w:val="24"/>
        </w:rPr>
        <w:t>afternoon</w:t>
      </w:r>
      <w:r w:rsidRPr="008C6F45">
        <w:rPr>
          <w:rFonts w:ascii="Times New Roman" w:eastAsia="Arial" w:hAnsi="Times New Roman"/>
          <w:color w:val="000000"/>
          <w:sz w:val="24"/>
          <w:szCs w:val="24"/>
        </w:rPr>
        <w:t xml:space="preserve"> </w:t>
      </w:r>
      <w:r>
        <w:rPr>
          <w:rFonts w:ascii="Times New Roman" w:eastAsia="Arial" w:hAnsi="Times New Roman"/>
          <w:color w:val="000000"/>
          <w:sz w:val="24"/>
          <w:szCs w:val="24"/>
        </w:rPr>
        <w:t xml:space="preserve">of </w:t>
      </w:r>
      <w:r w:rsidRPr="008C6F45">
        <w:rPr>
          <w:rFonts w:ascii="Times New Roman" w:eastAsia="Arial" w:hAnsi="Times New Roman"/>
          <w:color w:val="000000"/>
          <w:sz w:val="24"/>
          <w:szCs w:val="24"/>
        </w:rPr>
        <w:t>August 19, 2025. Th</w:t>
      </w:r>
      <w:r w:rsidR="006B1572">
        <w:rPr>
          <w:rFonts w:ascii="Times New Roman" w:eastAsia="Arial" w:hAnsi="Times New Roman"/>
          <w:color w:val="000000"/>
          <w:sz w:val="24"/>
          <w:szCs w:val="24"/>
        </w:rPr>
        <w:t xml:space="preserve">e </w:t>
      </w:r>
      <w:r w:rsidRPr="008C6F45">
        <w:rPr>
          <w:rFonts w:ascii="Times New Roman" w:eastAsia="Arial" w:hAnsi="Times New Roman"/>
          <w:color w:val="000000"/>
          <w:sz w:val="24"/>
          <w:szCs w:val="24"/>
        </w:rPr>
        <w:t xml:space="preserve">opening remarks </w:t>
      </w:r>
      <w:r w:rsidR="006B1572">
        <w:rPr>
          <w:rFonts w:ascii="Times New Roman" w:eastAsia="Arial" w:hAnsi="Times New Roman"/>
          <w:color w:val="000000"/>
          <w:sz w:val="24"/>
          <w:szCs w:val="24"/>
        </w:rPr>
        <w:t xml:space="preserve">were delivered by </w:t>
      </w:r>
      <w:r w:rsidRPr="008C6F45">
        <w:rPr>
          <w:rFonts w:ascii="Times New Roman" w:eastAsia="Arial" w:hAnsi="Times New Roman"/>
          <w:color w:val="000000"/>
          <w:sz w:val="24"/>
          <w:szCs w:val="24"/>
        </w:rPr>
        <w:t xml:space="preserve">Professor ZHOU </w:t>
      </w:r>
      <w:proofErr w:type="spellStart"/>
      <w:proofErr w:type="gramStart"/>
      <w:r w:rsidRPr="008C6F45">
        <w:rPr>
          <w:rFonts w:ascii="Times New Roman" w:eastAsia="Arial" w:hAnsi="Times New Roman"/>
          <w:color w:val="000000"/>
          <w:sz w:val="24"/>
          <w:szCs w:val="24"/>
        </w:rPr>
        <w:t>Zuoyu</w:t>
      </w:r>
      <w:proofErr w:type="spellEnd"/>
      <w:r w:rsidR="006B1572">
        <w:rPr>
          <w:rFonts w:ascii="Times New Roman" w:eastAsia="Arial" w:hAnsi="Times New Roman"/>
          <w:color w:val="000000"/>
          <w:sz w:val="24"/>
          <w:szCs w:val="24"/>
        </w:rPr>
        <w:t xml:space="preserve">, </w:t>
      </w:r>
      <w:r w:rsidRPr="008C6F45">
        <w:rPr>
          <w:rFonts w:ascii="Times New Roman" w:eastAsia="Arial" w:hAnsi="Times New Roman"/>
          <w:color w:val="000000"/>
          <w:sz w:val="24"/>
          <w:szCs w:val="24"/>
        </w:rPr>
        <w:t xml:space="preserve"> </w:t>
      </w:r>
      <w:r w:rsidR="006B1572" w:rsidRPr="006B1572">
        <w:rPr>
          <w:rFonts w:ascii="Times New Roman" w:eastAsia="Arial" w:hAnsi="Times New Roman"/>
          <w:color w:val="000000"/>
          <w:sz w:val="24"/>
          <w:szCs w:val="24"/>
        </w:rPr>
        <w:t>Vice</w:t>
      </w:r>
      <w:proofErr w:type="gramEnd"/>
      <w:r w:rsidR="006B1572" w:rsidRPr="006B1572">
        <w:rPr>
          <w:rFonts w:ascii="Times New Roman" w:eastAsia="Arial" w:hAnsi="Times New Roman"/>
          <w:color w:val="000000"/>
          <w:sz w:val="24"/>
          <w:szCs w:val="24"/>
        </w:rPr>
        <w:t xml:space="preserve"> Chairman </w:t>
      </w:r>
      <w:r w:rsidRPr="008C6F45">
        <w:rPr>
          <w:rFonts w:ascii="Times New Roman" w:eastAsia="Arial" w:hAnsi="Times New Roman"/>
          <w:color w:val="000000"/>
          <w:sz w:val="24"/>
          <w:szCs w:val="24"/>
        </w:rPr>
        <w:t>of Beijing Normal University</w:t>
      </w:r>
      <w:r w:rsidR="006B1572">
        <w:rPr>
          <w:rFonts w:ascii="Times New Roman" w:eastAsia="Arial" w:hAnsi="Times New Roman"/>
          <w:color w:val="000000"/>
          <w:sz w:val="24"/>
          <w:szCs w:val="24"/>
        </w:rPr>
        <w:t>, Director of UNESCO INRULED</w:t>
      </w:r>
      <w:r w:rsidRPr="008C6F45">
        <w:rPr>
          <w:rFonts w:ascii="Times New Roman" w:eastAsia="Arial" w:hAnsi="Times New Roman"/>
          <w:color w:val="000000"/>
          <w:sz w:val="24"/>
          <w:szCs w:val="24"/>
        </w:rPr>
        <w:t xml:space="preserve"> and Ms. LIN Huifang</w:t>
      </w:r>
      <w:r w:rsidR="006B1572">
        <w:rPr>
          <w:rFonts w:ascii="Times New Roman" w:eastAsia="Arial" w:hAnsi="Times New Roman"/>
          <w:color w:val="000000"/>
          <w:sz w:val="24"/>
          <w:szCs w:val="24"/>
        </w:rPr>
        <w:t xml:space="preserve">, </w:t>
      </w:r>
      <w:r w:rsidR="006B1572" w:rsidRPr="006B1572">
        <w:rPr>
          <w:rFonts w:ascii="Times New Roman" w:eastAsia="Arial" w:hAnsi="Times New Roman"/>
          <w:color w:val="000000"/>
          <w:sz w:val="24"/>
          <w:szCs w:val="24"/>
        </w:rPr>
        <w:t>Deputy Director-General of Foreign Economic</w:t>
      </w:r>
      <w:r w:rsidR="006B1572">
        <w:rPr>
          <w:rFonts w:ascii="Times New Roman" w:eastAsia="Arial" w:hAnsi="Times New Roman"/>
          <w:color w:val="000000"/>
          <w:sz w:val="24"/>
          <w:szCs w:val="24"/>
        </w:rPr>
        <w:t xml:space="preserve"> </w:t>
      </w:r>
      <w:r w:rsidR="006B1572" w:rsidRPr="006B1572">
        <w:rPr>
          <w:rFonts w:ascii="Times New Roman" w:eastAsia="Arial" w:hAnsi="Times New Roman"/>
          <w:color w:val="000000"/>
          <w:sz w:val="24"/>
          <w:szCs w:val="24"/>
        </w:rPr>
        <w:t>Cooperation Center (China-EU Center for Agricultural Technology),</w:t>
      </w:r>
      <w:r w:rsidR="006B1572">
        <w:rPr>
          <w:rFonts w:ascii="Times New Roman" w:eastAsia="Arial" w:hAnsi="Times New Roman"/>
          <w:color w:val="000000"/>
          <w:sz w:val="24"/>
          <w:szCs w:val="24"/>
        </w:rPr>
        <w:t xml:space="preserve"> </w:t>
      </w:r>
      <w:r w:rsidR="006B1572" w:rsidRPr="006B1572">
        <w:rPr>
          <w:rFonts w:ascii="Times New Roman" w:eastAsia="Arial" w:hAnsi="Times New Roman"/>
          <w:color w:val="000000"/>
          <w:sz w:val="24"/>
          <w:szCs w:val="24"/>
        </w:rPr>
        <w:t>Ministry of Agriculture and Rural Affairs, P. R. China</w:t>
      </w:r>
      <w:r w:rsidRPr="008C6F45">
        <w:rPr>
          <w:rFonts w:ascii="Times New Roman" w:eastAsia="Arial" w:hAnsi="Times New Roman"/>
          <w:color w:val="000000"/>
          <w:sz w:val="24"/>
          <w:szCs w:val="24"/>
        </w:rPr>
        <w:t>. Keynote presentations w</w:t>
      </w:r>
      <w:r w:rsidR="006B1572">
        <w:rPr>
          <w:rFonts w:ascii="Times New Roman" w:eastAsia="Arial" w:hAnsi="Times New Roman"/>
          <w:color w:val="000000"/>
          <w:sz w:val="24"/>
          <w:szCs w:val="24"/>
        </w:rPr>
        <w:t xml:space="preserve">ere </w:t>
      </w:r>
      <w:r w:rsidRPr="008C6F45">
        <w:rPr>
          <w:rFonts w:ascii="Times New Roman" w:eastAsia="Arial" w:hAnsi="Times New Roman"/>
          <w:color w:val="000000"/>
          <w:sz w:val="24"/>
          <w:szCs w:val="24"/>
        </w:rPr>
        <w:t xml:space="preserve">delivered by Ms. Duriya </w:t>
      </w:r>
      <w:proofErr w:type="spellStart"/>
      <w:r w:rsidRPr="008C6F45">
        <w:rPr>
          <w:rFonts w:ascii="Times New Roman" w:eastAsia="Arial" w:hAnsi="Times New Roman"/>
          <w:color w:val="000000"/>
          <w:sz w:val="24"/>
          <w:szCs w:val="24"/>
        </w:rPr>
        <w:t>Amatavivat</w:t>
      </w:r>
      <w:proofErr w:type="spellEnd"/>
      <w:r w:rsidR="006B1572">
        <w:rPr>
          <w:rFonts w:ascii="Times New Roman" w:eastAsia="Arial" w:hAnsi="Times New Roman"/>
          <w:color w:val="000000"/>
          <w:sz w:val="24"/>
          <w:szCs w:val="24"/>
        </w:rPr>
        <w:t xml:space="preserve">, </w:t>
      </w:r>
      <w:r w:rsidR="006B1572" w:rsidRPr="006B1572">
        <w:rPr>
          <w:rFonts w:ascii="Times New Roman" w:eastAsia="Arial" w:hAnsi="Times New Roman"/>
          <w:color w:val="000000"/>
          <w:sz w:val="24"/>
          <w:szCs w:val="24"/>
        </w:rPr>
        <w:t>Director of the SEAMEO Regional Centre</w:t>
      </w:r>
      <w:r w:rsidR="006B1572">
        <w:rPr>
          <w:rFonts w:ascii="Times New Roman" w:eastAsia="Arial" w:hAnsi="Times New Roman"/>
          <w:color w:val="000000"/>
          <w:sz w:val="24"/>
          <w:szCs w:val="24"/>
        </w:rPr>
        <w:t xml:space="preserve"> </w:t>
      </w:r>
      <w:r w:rsidR="006B1572" w:rsidRPr="006B1572">
        <w:rPr>
          <w:rFonts w:ascii="Times New Roman" w:eastAsia="Arial" w:hAnsi="Times New Roman"/>
          <w:color w:val="000000"/>
          <w:sz w:val="24"/>
          <w:szCs w:val="24"/>
        </w:rPr>
        <w:t>for Sufficiency Economy Philosophy for Sustainability</w:t>
      </w:r>
      <w:r w:rsidR="006B1572">
        <w:rPr>
          <w:rFonts w:ascii="Times New Roman" w:eastAsia="Arial" w:hAnsi="Times New Roman"/>
          <w:color w:val="000000"/>
          <w:sz w:val="24"/>
          <w:szCs w:val="24"/>
        </w:rPr>
        <w:t xml:space="preserve"> </w:t>
      </w:r>
      <w:r w:rsidRPr="008C6F45">
        <w:rPr>
          <w:rFonts w:ascii="Times New Roman" w:eastAsia="Arial" w:hAnsi="Times New Roman"/>
          <w:color w:val="000000"/>
          <w:sz w:val="24"/>
          <w:szCs w:val="24"/>
        </w:rPr>
        <w:t>and Prof. LIU Ji</w:t>
      </w:r>
      <w:r w:rsidR="006B1572">
        <w:rPr>
          <w:rFonts w:ascii="Times New Roman" w:eastAsia="Arial" w:hAnsi="Times New Roman"/>
          <w:color w:val="000000"/>
          <w:sz w:val="24"/>
          <w:szCs w:val="24"/>
        </w:rPr>
        <w:t xml:space="preserve"> from </w:t>
      </w:r>
      <w:r w:rsidR="006B1572" w:rsidRPr="006B1572">
        <w:rPr>
          <w:rFonts w:ascii="Times New Roman" w:eastAsia="Arial" w:hAnsi="Times New Roman"/>
          <w:color w:val="000000"/>
          <w:sz w:val="24"/>
          <w:szCs w:val="24"/>
        </w:rPr>
        <w:t>Shaanxi Normal University</w:t>
      </w:r>
      <w:r w:rsidRPr="008C6F45">
        <w:rPr>
          <w:rFonts w:ascii="Times New Roman" w:eastAsia="Arial" w:hAnsi="Times New Roman"/>
          <w:color w:val="000000"/>
          <w:sz w:val="24"/>
          <w:szCs w:val="24"/>
        </w:rPr>
        <w:t>. The forum also include</w:t>
      </w:r>
      <w:r w:rsidR="006B1572">
        <w:rPr>
          <w:rFonts w:ascii="Times New Roman" w:eastAsia="Arial" w:hAnsi="Times New Roman"/>
          <w:color w:val="000000"/>
          <w:sz w:val="24"/>
          <w:szCs w:val="24"/>
        </w:rPr>
        <w:t>d</w:t>
      </w:r>
      <w:r w:rsidRPr="008C6F45">
        <w:rPr>
          <w:rFonts w:ascii="Times New Roman" w:eastAsia="Arial" w:hAnsi="Times New Roman"/>
          <w:color w:val="000000"/>
          <w:sz w:val="24"/>
          <w:szCs w:val="24"/>
        </w:rPr>
        <w:t xml:space="preserve"> case reports from various educational leaders, a roundtable discussion on TVET for Smart Villages and Rural Transformation with </w:t>
      </w:r>
      <w:r w:rsidR="006B1572">
        <w:rPr>
          <w:rFonts w:ascii="Times New Roman" w:eastAsia="Arial" w:hAnsi="Times New Roman"/>
          <w:color w:val="000000"/>
          <w:sz w:val="24"/>
          <w:szCs w:val="24"/>
        </w:rPr>
        <w:t>speakers</w:t>
      </w:r>
      <w:r w:rsidRPr="008C6F45">
        <w:rPr>
          <w:rFonts w:ascii="Times New Roman" w:eastAsia="Arial" w:hAnsi="Times New Roman"/>
          <w:color w:val="000000"/>
          <w:sz w:val="24"/>
          <w:szCs w:val="24"/>
        </w:rPr>
        <w:t xml:space="preserve"> from Brunei, Cambodia, Indonesia, Malaysia, and the Philippines.</w:t>
      </w:r>
    </w:p>
    <w:p w14:paraId="4D61882A" w14:textId="77777777" w:rsidR="006B1572" w:rsidRDefault="006B1572" w:rsidP="006B1572">
      <w:pPr>
        <w:ind w:left="720"/>
        <w:jc w:val="both"/>
        <w:rPr>
          <w:rFonts w:ascii="Times New Roman" w:eastAsia="Arial" w:hAnsi="Times New Roman"/>
          <w:color w:val="000000"/>
          <w:sz w:val="24"/>
          <w:szCs w:val="24"/>
        </w:rPr>
      </w:pPr>
    </w:p>
    <w:p w14:paraId="1284B7AA" w14:textId="7304B27F" w:rsidR="00A53C86" w:rsidRDefault="00FD12E0">
      <w:pPr>
        <w:ind w:left="720"/>
        <w:jc w:val="both"/>
        <w:rPr>
          <w:rFonts w:ascii="Times New Roman" w:eastAsia="Arial" w:hAnsi="Times New Roman"/>
          <w:color w:val="000000"/>
          <w:sz w:val="24"/>
          <w:szCs w:val="24"/>
        </w:rPr>
      </w:pPr>
      <w:r>
        <w:rPr>
          <w:rFonts w:ascii="Times New Roman" w:eastAsia="Arial" w:hAnsi="Times New Roman"/>
          <w:color w:val="000000"/>
          <w:sz w:val="24"/>
          <w:szCs w:val="24"/>
        </w:rPr>
        <w:t>I</w:t>
      </w:r>
      <w:r w:rsidRPr="00FD12E0">
        <w:rPr>
          <w:rFonts w:ascii="Times New Roman" w:eastAsia="Arial" w:hAnsi="Times New Roman"/>
          <w:color w:val="000000"/>
          <w:sz w:val="24"/>
          <w:szCs w:val="24"/>
        </w:rPr>
        <w:t xml:space="preserve">n the morning </w:t>
      </w:r>
      <w:r>
        <w:rPr>
          <w:rFonts w:ascii="Times New Roman" w:eastAsia="Arial" w:hAnsi="Times New Roman"/>
          <w:color w:val="000000"/>
          <w:sz w:val="24"/>
          <w:szCs w:val="24"/>
        </w:rPr>
        <w:t>of</w:t>
      </w:r>
      <w:r w:rsidR="006B1572">
        <w:rPr>
          <w:rFonts w:ascii="Times New Roman" w:eastAsia="Arial" w:hAnsi="Times New Roman"/>
          <w:color w:val="000000"/>
          <w:sz w:val="24"/>
          <w:szCs w:val="24"/>
        </w:rPr>
        <w:t xml:space="preserve"> August 20, 2025</w:t>
      </w:r>
      <w:r>
        <w:rPr>
          <w:rFonts w:ascii="Times New Roman" w:eastAsia="Arial" w:hAnsi="Times New Roman"/>
          <w:color w:val="000000"/>
          <w:sz w:val="24"/>
          <w:szCs w:val="24"/>
        </w:rPr>
        <w:t>, all participants were organized to visit The Great Wall. This visit was arranged for the purpose of cultural exchanges and exploration. In the afternoon, there was an e</w:t>
      </w:r>
      <w:r w:rsidRPr="00FD12E0">
        <w:rPr>
          <w:rFonts w:ascii="Times New Roman" w:eastAsia="Arial" w:hAnsi="Times New Roman"/>
          <w:color w:val="000000"/>
          <w:sz w:val="24"/>
          <w:szCs w:val="24"/>
        </w:rPr>
        <w:t xml:space="preserve">xchange </w:t>
      </w:r>
      <w:r>
        <w:rPr>
          <w:rFonts w:ascii="Times New Roman" w:eastAsia="Arial" w:hAnsi="Times New Roman"/>
          <w:color w:val="000000"/>
          <w:sz w:val="24"/>
          <w:szCs w:val="24"/>
        </w:rPr>
        <w:t>v</w:t>
      </w:r>
      <w:r w:rsidRPr="00FD12E0">
        <w:rPr>
          <w:rFonts w:ascii="Times New Roman" w:eastAsia="Arial" w:hAnsi="Times New Roman"/>
          <w:color w:val="000000"/>
          <w:sz w:val="24"/>
          <w:szCs w:val="24"/>
        </w:rPr>
        <w:t>isit to Centre for Language Education and Cooperation of China</w:t>
      </w:r>
      <w:r>
        <w:rPr>
          <w:rFonts w:ascii="Times New Roman" w:eastAsia="Arial" w:hAnsi="Times New Roman"/>
          <w:color w:val="000000"/>
          <w:sz w:val="24"/>
          <w:szCs w:val="24"/>
        </w:rPr>
        <w:t xml:space="preserve"> where participants learned more about Confucius’s language academy and philosophy. Participants also had a meeting with the management team of </w:t>
      </w:r>
      <w:r w:rsidRPr="00FD12E0">
        <w:rPr>
          <w:rFonts w:ascii="Times New Roman" w:eastAsia="Arial" w:hAnsi="Times New Roman"/>
          <w:color w:val="000000"/>
          <w:sz w:val="24"/>
          <w:szCs w:val="24"/>
        </w:rPr>
        <w:t>Centre for Language Education and Cooperation of Chin</w:t>
      </w:r>
      <w:r>
        <w:rPr>
          <w:rFonts w:ascii="Times New Roman" w:eastAsia="Arial" w:hAnsi="Times New Roman"/>
          <w:color w:val="000000"/>
          <w:sz w:val="24"/>
          <w:szCs w:val="24"/>
        </w:rPr>
        <w:t xml:space="preserve">a to learn more about </w:t>
      </w:r>
      <w:r w:rsidRPr="00FD12E0">
        <w:rPr>
          <w:rFonts w:ascii="Times New Roman" w:eastAsia="Arial" w:hAnsi="Times New Roman"/>
          <w:color w:val="000000"/>
          <w:sz w:val="24"/>
          <w:szCs w:val="24"/>
        </w:rPr>
        <w:t>"Chinese + Vocational Skills"</w:t>
      </w:r>
      <w:r>
        <w:rPr>
          <w:rFonts w:ascii="Times New Roman" w:eastAsia="Arial" w:hAnsi="Times New Roman"/>
          <w:color w:val="000000"/>
          <w:sz w:val="24"/>
          <w:szCs w:val="24"/>
        </w:rPr>
        <w:t xml:space="preserve"> program. </w:t>
      </w:r>
      <w:r w:rsidRPr="00FD12E0">
        <w:rPr>
          <w:rFonts w:ascii="Times New Roman" w:eastAsia="Arial" w:hAnsi="Times New Roman"/>
          <w:color w:val="000000"/>
          <w:sz w:val="24"/>
          <w:szCs w:val="24"/>
        </w:rPr>
        <w:t>This program creates a comprehensive system for Chinese language learning and professional skills training, promoting employability and enabling participants to thrive in the global economy.</w:t>
      </w:r>
      <w:r>
        <w:rPr>
          <w:rFonts w:ascii="Times New Roman" w:eastAsia="Arial" w:hAnsi="Times New Roman"/>
          <w:color w:val="000000"/>
          <w:sz w:val="24"/>
          <w:szCs w:val="24"/>
        </w:rPr>
        <w:t xml:space="preserve"> </w:t>
      </w:r>
      <w:r w:rsidRPr="00FD12E0">
        <w:rPr>
          <w:rFonts w:ascii="Times New Roman" w:eastAsia="Arial" w:hAnsi="Times New Roman"/>
          <w:color w:val="000000"/>
          <w:sz w:val="24"/>
          <w:szCs w:val="24"/>
        </w:rPr>
        <w:t>Event Reflections and Cultural Night</w:t>
      </w:r>
      <w:r>
        <w:rPr>
          <w:rFonts w:ascii="Times New Roman" w:eastAsia="Arial" w:hAnsi="Times New Roman"/>
          <w:color w:val="000000"/>
          <w:sz w:val="24"/>
          <w:szCs w:val="24"/>
        </w:rPr>
        <w:t xml:space="preserve"> was organized in the evening </w:t>
      </w:r>
      <w:r w:rsidR="00737A89">
        <w:rPr>
          <w:rFonts w:ascii="Times New Roman" w:eastAsia="Arial" w:hAnsi="Times New Roman"/>
          <w:color w:val="000000"/>
          <w:sz w:val="24"/>
          <w:szCs w:val="24"/>
        </w:rPr>
        <w:t xml:space="preserve">time for exploring and strengthening cultural exchange among participants from Southeast Asia countries and China. </w:t>
      </w:r>
    </w:p>
    <w:p w14:paraId="4A7C8B8F" w14:textId="77777777" w:rsidR="00737A89" w:rsidRDefault="00737A89">
      <w:pPr>
        <w:ind w:left="720"/>
        <w:jc w:val="both"/>
        <w:rPr>
          <w:rFonts w:ascii="Times New Roman" w:eastAsia="Arial" w:hAnsi="Times New Roman"/>
          <w:color w:val="000000"/>
          <w:sz w:val="24"/>
          <w:szCs w:val="24"/>
        </w:rPr>
      </w:pPr>
    </w:p>
    <w:p w14:paraId="32710F75" w14:textId="4DEE0B51" w:rsidR="00737A89" w:rsidRDefault="00737A89" w:rsidP="00737A89">
      <w:pPr>
        <w:ind w:left="720"/>
        <w:jc w:val="both"/>
        <w:rPr>
          <w:rFonts w:ascii="Times New Roman" w:eastAsia="Arial" w:hAnsi="Times New Roman"/>
          <w:color w:val="000000"/>
          <w:sz w:val="24"/>
          <w:szCs w:val="24"/>
        </w:rPr>
      </w:pPr>
      <w:r>
        <w:rPr>
          <w:rFonts w:ascii="Times New Roman" w:eastAsia="Arial" w:hAnsi="Times New Roman"/>
          <w:color w:val="000000"/>
          <w:sz w:val="24"/>
          <w:szCs w:val="24"/>
        </w:rPr>
        <w:t>In the morning of August 21, 2025, a v</w:t>
      </w:r>
      <w:r w:rsidRPr="00737A89">
        <w:rPr>
          <w:rFonts w:ascii="Times New Roman" w:eastAsia="Arial" w:hAnsi="Times New Roman"/>
          <w:color w:val="000000"/>
          <w:sz w:val="24"/>
          <w:szCs w:val="24"/>
        </w:rPr>
        <w:t>isit to Beijing Polytechnic University</w:t>
      </w:r>
      <w:r>
        <w:rPr>
          <w:rFonts w:ascii="Times New Roman" w:eastAsia="Arial" w:hAnsi="Times New Roman"/>
          <w:color w:val="000000"/>
          <w:sz w:val="24"/>
          <w:szCs w:val="24"/>
        </w:rPr>
        <w:t xml:space="preserve"> was organized for all participants. During the visit there was a </w:t>
      </w:r>
      <w:r w:rsidRPr="00737A89">
        <w:rPr>
          <w:rFonts w:ascii="Times New Roman" w:eastAsia="Arial" w:hAnsi="Times New Roman"/>
          <w:color w:val="000000"/>
          <w:sz w:val="24"/>
          <w:szCs w:val="24"/>
        </w:rPr>
        <w:t>China-ASEAN TVET Exchange Meeting on International Cooperation</w:t>
      </w:r>
      <w:r>
        <w:rPr>
          <w:rFonts w:ascii="Times New Roman" w:eastAsia="Arial" w:hAnsi="Times New Roman"/>
          <w:color w:val="000000"/>
          <w:sz w:val="24"/>
          <w:szCs w:val="24"/>
        </w:rPr>
        <w:t xml:space="preserve"> </w:t>
      </w:r>
      <w:r w:rsidRPr="00737A89">
        <w:rPr>
          <w:rFonts w:ascii="Times New Roman" w:eastAsia="Arial" w:hAnsi="Times New Roman"/>
          <w:color w:val="000000"/>
          <w:sz w:val="24"/>
          <w:szCs w:val="24"/>
        </w:rPr>
        <w:t>and Talent Cultivation</w:t>
      </w:r>
      <w:r>
        <w:rPr>
          <w:rFonts w:ascii="Times New Roman" w:eastAsia="Arial" w:hAnsi="Times New Roman"/>
          <w:color w:val="000000"/>
          <w:sz w:val="24"/>
          <w:szCs w:val="24"/>
        </w:rPr>
        <w:t xml:space="preserve"> in which five p</w:t>
      </w:r>
      <w:r w:rsidRPr="00737A89">
        <w:rPr>
          <w:rFonts w:ascii="Times New Roman" w:eastAsia="Arial" w:hAnsi="Times New Roman"/>
          <w:color w:val="000000"/>
          <w:sz w:val="24"/>
          <w:szCs w:val="24"/>
        </w:rPr>
        <w:t xml:space="preserve">resentations by </w:t>
      </w:r>
      <w:r>
        <w:rPr>
          <w:rFonts w:ascii="Times New Roman" w:eastAsia="Arial" w:hAnsi="Times New Roman"/>
          <w:color w:val="000000"/>
          <w:sz w:val="24"/>
          <w:szCs w:val="24"/>
        </w:rPr>
        <w:t>3 r</w:t>
      </w:r>
      <w:r w:rsidRPr="00737A89">
        <w:rPr>
          <w:rFonts w:ascii="Times New Roman" w:eastAsia="Arial" w:hAnsi="Times New Roman"/>
          <w:color w:val="000000"/>
          <w:sz w:val="24"/>
          <w:szCs w:val="24"/>
        </w:rPr>
        <w:t>epresentatives from</w:t>
      </w:r>
      <w:r>
        <w:rPr>
          <w:rFonts w:ascii="Times New Roman" w:eastAsia="Arial" w:hAnsi="Times New Roman"/>
          <w:color w:val="000000"/>
          <w:sz w:val="24"/>
          <w:szCs w:val="24"/>
        </w:rPr>
        <w:t xml:space="preserve"> Southeast Asian </w:t>
      </w:r>
      <w:proofErr w:type="gramStart"/>
      <w:r>
        <w:rPr>
          <w:rFonts w:ascii="Times New Roman" w:eastAsia="Arial" w:hAnsi="Times New Roman"/>
          <w:color w:val="000000"/>
          <w:sz w:val="24"/>
          <w:szCs w:val="24"/>
        </w:rPr>
        <w:t>Countries</w:t>
      </w:r>
      <w:r w:rsidRPr="00737A89">
        <w:rPr>
          <w:rFonts w:ascii="Times New Roman" w:eastAsia="Arial" w:hAnsi="Times New Roman"/>
          <w:color w:val="000000"/>
          <w:sz w:val="24"/>
          <w:szCs w:val="24"/>
        </w:rPr>
        <w:t xml:space="preserve">  and</w:t>
      </w:r>
      <w:proofErr w:type="gramEnd"/>
      <w:r>
        <w:rPr>
          <w:rFonts w:ascii="Times New Roman" w:eastAsia="Arial" w:hAnsi="Times New Roman"/>
          <w:color w:val="000000"/>
          <w:sz w:val="24"/>
          <w:szCs w:val="24"/>
        </w:rPr>
        <w:t xml:space="preserve"> 2 representatives </w:t>
      </w:r>
      <w:r w:rsidR="00C74E35">
        <w:rPr>
          <w:rFonts w:ascii="Times New Roman" w:eastAsia="Arial" w:hAnsi="Times New Roman"/>
          <w:color w:val="000000"/>
          <w:sz w:val="24"/>
          <w:szCs w:val="24"/>
        </w:rPr>
        <w:t xml:space="preserve">from </w:t>
      </w:r>
      <w:r w:rsidR="00C74E35" w:rsidRPr="00737A89">
        <w:rPr>
          <w:rFonts w:ascii="Times New Roman" w:eastAsia="Arial" w:hAnsi="Times New Roman"/>
          <w:color w:val="000000"/>
          <w:sz w:val="24"/>
          <w:szCs w:val="24"/>
        </w:rPr>
        <w:t>Beijing</w:t>
      </w:r>
      <w:r w:rsidRPr="00737A89">
        <w:rPr>
          <w:rFonts w:ascii="Times New Roman" w:eastAsia="Arial" w:hAnsi="Times New Roman"/>
          <w:color w:val="000000"/>
          <w:sz w:val="24"/>
          <w:szCs w:val="24"/>
        </w:rPr>
        <w:t xml:space="preserve"> Institutions</w:t>
      </w:r>
      <w:r>
        <w:rPr>
          <w:rFonts w:ascii="Times New Roman" w:eastAsia="Arial" w:hAnsi="Times New Roman"/>
          <w:color w:val="000000"/>
          <w:sz w:val="24"/>
          <w:szCs w:val="24"/>
        </w:rPr>
        <w:t xml:space="preserve"> were conducted in the form of knowledge and best practices exchange. In the afternoon, all participants were arranged to pay a v</w:t>
      </w:r>
      <w:r w:rsidRPr="00737A89">
        <w:rPr>
          <w:rFonts w:ascii="Times New Roman" w:eastAsia="Arial" w:hAnsi="Times New Roman"/>
          <w:color w:val="000000"/>
          <w:sz w:val="24"/>
          <w:szCs w:val="24"/>
        </w:rPr>
        <w:t>isit to Smart TVET Development Centre, Higher Education Press of China</w:t>
      </w:r>
      <w:r>
        <w:rPr>
          <w:rFonts w:ascii="Times New Roman" w:eastAsia="Arial" w:hAnsi="Times New Roman"/>
          <w:color w:val="000000"/>
          <w:sz w:val="24"/>
          <w:szCs w:val="24"/>
        </w:rPr>
        <w:t xml:space="preserve">. </w:t>
      </w:r>
      <w:r w:rsidR="00C74E35" w:rsidRPr="00C74E35">
        <w:rPr>
          <w:rFonts w:ascii="Times New Roman" w:eastAsia="Arial" w:hAnsi="Times New Roman"/>
          <w:color w:val="000000"/>
          <w:sz w:val="24"/>
          <w:szCs w:val="24"/>
        </w:rPr>
        <w:t>HEP</w:t>
      </w:r>
      <w:r w:rsidR="00C74E35">
        <w:rPr>
          <w:rFonts w:ascii="Times New Roman" w:eastAsia="Arial" w:hAnsi="Times New Roman"/>
          <w:color w:val="000000"/>
          <w:sz w:val="24"/>
          <w:szCs w:val="24"/>
        </w:rPr>
        <w:t xml:space="preserve"> </w:t>
      </w:r>
      <w:r w:rsidR="00C74E35" w:rsidRPr="00C74E35">
        <w:rPr>
          <w:rFonts w:ascii="Times New Roman" w:eastAsia="Arial" w:hAnsi="Times New Roman"/>
          <w:color w:val="000000"/>
          <w:sz w:val="24"/>
          <w:szCs w:val="24"/>
        </w:rPr>
        <w:t xml:space="preserve">is a publishing house in </w:t>
      </w:r>
      <w:r w:rsidR="00DB76D9" w:rsidRPr="00C74E35">
        <w:rPr>
          <w:rFonts w:ascii="Times New Roman" w:eastAsia="Arial" w:hAnsi="Times New Roman"/>
          <w:color w:val="000000"/>
          <w:sz w:val="24"/>
          <w:szCs w:val="24"/>
        </w:rPr>
        <w:t>China, specializing</w:t>
      </w:r>
      <w:r w:rsidR="00C74E35" w:rsidRPr="00C74E35">
        <w:rPr>
          <w:rFonts w:ascii="Times New Roman" w:eastAsia="Arial" w:hAnsi="Times New Roman"/>
          <w:color w:val="000000"/>
          <w:sz w:val="24"/>
          <w:szCs w:val="24"/>
        </w:rPr>
        <w:t xml:space="preserve"> in educational materials, particularly for higher education.</w:t>
      </w:r>
      <w:r w:rsidR="00C74E35">
        <w:rPr>
          <w:rFonts w:ascii="Times New Roman" w:eastAsia="Arial" w:hAnsi="Times New Roman"/>
          <w:color w:val="000000"/>
          <w:sz w:val="24"/>
          <w:szCs w:val="24"/>
        </w:rPr>
        <w:t xml:space="preserve"> Participants had opportunities to explore </w:t>
      </w:r>
      <w:r w:rsidR="00DB76D9">
        <w:rPr>
          <w:rFonts w:ascii="Times New Roman" w:eastAsia="Arial" w:hAnsi="Times New Roman"/>
          <w:color w:val="000000"/>
          <w:sz w:val="24"/>
          <w:szCs w:val="24"/>
        </w:rPr>
        <w:t xml:space="preserve">the </w:t>
      </w:r>
      <w:r w:rsidR="00DB76D9" w:rsidRPr="00DB76D9">
        <w:rPr>
          <w:rFonts w:ascii="Times New Roman" w:eastAsia="Arial" w:hAnsi="Times New Roman"/>
          <w:color w:val="000000"/>
          <w:sz w:val="24"/>
          <w:szCs w:val="24"/>
        </w:rPr>
        <w:t>Smart TVET Development Centre</w:t>
      </w:r>
      <w:r w:rsidR="00DB76D9">
        <w:rPr>
          <w:rFonts w:ascii="Times New Roman" w:eastAsia="Arial" w:hAnsi="Times New Roman"/>
          <w:color w:val="000000"/>
          <w:sz w:val="24"/>
          <w:szCs w:val="24"/>
        </w:rPr>
        <w:t xml:space="preserve"> on its achievements and vision. </w:t>
      </w:r>
    </w:p>
    <w:p w14:paraId="1AF97093" w14:textId="77777777" w:rsidR="00FD12E0" w:rsidRDefault="00FD12E0">
      <w:pPr>
        <w:ind w:left="720"/>
        <w:jc w:val="both"/>
        <w:rPr>
          <w:rFonts w:ascii="Times New Roman" w:eastAsia="Arial" w:hAnsi="Times New Roman"/>
          <w:color w:val="000000"/>
          <w:sz w:val="24"/>
          <w:szCs w:val="24"/>
        </w:rPr>
      </w:pPr>
    </w:p>
    <w:p w14:paraId="0886A46A" w14:textId="01859141" w:rsidR="00A53C86" w:rsidRDefault="00DB76D9">
      <w:pPr>
        <w:ind w:left="720"/>
        <w:jc w:val="both"/>
        <w:rPr>
          <w:rFonts w:ascii="Times New Roman" w:eastAsia="Arial" w:hAnsi="Times New Roman" w:cs="Times New Roman"/>
          <w:color w:val="000000"/>
          <w:sz w:val="24"/>
          <w:szCs w:val="24"/>
        </w:rPr>
      </w:pPr>
      <w:r w:rsidRPr="00DB76D9">
        <w:rPr>
          <w:rFonts w:ascii="Times New Roman" w:eastAsia="Arial" w:hAnsi="Times New Roman" w:cs="Times New Roman"/>
          <w:noProof/>
          <w:color w:val="000000"/>
          <w:sz w:val="24"/>
          <w:szCs w:val="24"/>
        </w:rPr>
        <w:lastRenderedPageBreak/>
        <mc:AlternateContent>
          <mc:Choice Requires="wps">
            <w:drawing>
              <wp:anchor distT="45720" distB="45720" distL="114300" distR="114300" simplePos="0" relativeHeight="251662336" behindDoc="0" locked="0" layoutInCell="1" allowOverlap="1" wp14:anchorId="46E8EE25" wp14:editId="418205B4">
                <wp:simplePos x="0" y="0"/>
                <wp:positionH relativeFrom="column">
                  <wp:posOffset>2447162</wp:posOffset>
                </wp:positionH>
                <wp:positionV relativeFrom="paragraph">
                  <wp:posOffset>2931288</wp:posOffset>
                </wp:positionV>
                <wp:extent cx="1866900" cy="283845"/>
                <wp:effectExtent l="0" t="0" r="0" b="1905"/>
                <wp:wrapSquare wrapText="bothSides"/>
                <wp:docPr id="8102950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283845"/>
                        </a:xfrm>
                        <a:prstGeom prst="rect">
                          <a:avLst/>
                        </a:prstGeom>
                        <a:solidFill>
                          <a:srgbClr val="FFFFFF"/>
                        </a:solidFill>
                        <a:ln w="9525">
                          <a:noFill/>
                          <a:miter lim="800000"/>
                          <a:headEnd/>
                          <a:tailEnd/>
                        </a:ln>
                      </wps:spPr>
                      <wps:txbx>
                        <w:txbxContent>
                          <w:p w14:paraId="78D03888" w14:textId="1949ACE4" w:rsidR="00DB76D9" w:rsidRPr="00DB76D9" w:rsidRDefault="00DB76D9" w:rsidP="00DB76D9">
                            <w:pPr>
                              <w:rPr>
                                <w:i/>
                                <w:iCs/>
                                <w:sz w:val="14"/>
                                <w:szCs w:val="14"/>
                              </w:rPr>
                            </w:pPr>
                            <w:r w:rsidRPr="00DB76D9">
                              <w:rPr>
                                <w:i/>
                                <w:iCs/>
                                <w:sz w:val="14"/>
                                <w:szCs w:val="14"/>
                              </w:rPr>
                              <w:t xml:space="preserve">Group photo of </w:t>
                            </w:r>
                            <w:proofErr w:type="gramStart"/>
                            <w:r w:rsidRPr="00DB76D9">
                              <w:rPr>
                                <w:i/>
                                <w:iCs/>
                                <w:sz w:val="14"/>
                                <w:szCs w:val="14"/>
                              </w:rPr>
                              <w:t>The</w:t>
                            </w:r>
                            <w:proofErr w:type="gramEnd"/>
                            <w:r w:rsidRPr="00DB76D9">
                              <w:rPr>
                                <w:i/>
                                <w:iCs/>
                                <w:sz w:val="14"/>
                                <w:szCs w:val="14"/>
                              </w:rPr>
                              <w:t xml:space="preserve"> visit to Alibaba Group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E8EE25" id="_x0000_s1027" type="#_x0000_t202" style="position:absolute;left:0;text-align:left;margin-left:192.7pt;margin-top:230.8pt;width:147pt;height:22.3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" stroked="f">
                <v:textbox>
                  <w:txbxContent>
                    <w:p w14:paraId="78D03888" w14:textId="1949ACE4" w:rsidR="00DB76D9" w:rsidRPr="00DB76D9" w:rsidRDefault="00DB76D9" w:rsidP="00DB76D9">
                      <w:pPr>
                        <w:rPr>
                          <w:i/>
                          <w:iCs/>
                          <w:sz w:val="14"/>
                          <w:szCs w:val="14"/>
                        </w:rPr>
                      </w:pPr>
                      <w:r w:rsidRPr="00DB76D9">
                        <w:rPr>
                          <w:i/>
                          <w:iCs/>
                          <w:sz w:val="14"/>
                          <w:szCs w:val="14"/>
                        </w:rPr>
                        <w:t xml:space="preserve">Group photo of </w:t>
                      </w:r>
                      <w:proofErr w:type="gramStart"/>
                      <w:r w:rsidRPr="00DB76D9">
                        <w:rPr>
                          <w:i/>
                          <w:iCs/>
                          <w:sz w:val="14"/>
                          <w:szCs w:val="14"/>
                        </w:rPr>
                        <w:t>The</w:t>
                      </w:r>
                      <w:proofErr w:type="gramEnd"/>
                      <w:r w:rsidRPr="00DB76D9">
                        <w:rPr>
                          <w:i/>
                          <w:iCs/>
                          <w:sz w:val="14"/>
                          <w:szCs w:val="14"/>
                        </w:rPr>
                        <w:t xml:space="preserve"> visit to Alibaba Group</w:t>
                      </w:r>
                    </w:p>
                  </w:txbxContent>
                </v:textbox>
                <w10:wrap type="square"/>
              </v:shape>
            </w:pict>
          </mc:Fallback>
        </mc:AlternateContent>
      </w:r>
      <w:r>
        <w:rPr>
          <w:noProof/>
        </w:rPr>
        <w:drawing>
          <wp:anchor distT="0" distB="0" distL="114300" distR="114300" simplePos="0" relativeHeight="251660288" behindDoc="0" locked="0" layoutInCell="1" allowOverlap="1" wp14:anchorId="0884975E" wp14:editId="43BEBBE1">
            <wp:simplePos x="0" y="0"/>
            <wp:positionH relativeFrom="margin">
              <wp:align>right</wp:align>
            </wp:positionH>
            <wp:positionV relativeFrom="paragraph">
              <wp:posOffset>80650</wp:posOffset>
            </wp:positionV>
            <wp:extent cx="6835710" cy="2753155"/>
            <wp:effectExtent l="0" t="0" r="3810" b="9525"/>
            <wp:wrapThrough wrapText="bothSides">
              <wp:wrapPolygon edited="0">
                <wp:start x="0" y="0"/>
                <wp:lineTo x="0" y="21525"/>
                <wp:lineTo x="21552" y="21525"/>
                <wp:lineTo x="21552" y="0"/>
                <wp:lineTo x="0" y="0"/>
              </wp:wrapPolygon>
            </wp:wrapThrough>
            <wp:docPr id="17873740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31382" b="8187"/>
                    <a:stretch>
                      <a:fillRect/>
                    </a:stretch>
                  </pic:blipFill>
                  <pic:spPr bwMode="auto">
                    <a:xfrm>
                      <a:off x="0" y="0"/>
                      <a:ext cx="6835710" cy="27531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05E3E11" w14:textId="1F82BB2F" w:rsidR="00A53C86" w:rsidRDefault="00A63B8A">
      <w:pPr>
        <w:ind w:left="720"/>
        <w:jc w:val="both"/>
        <w:rPr>
          <w:rFonts w:ascii="Times New Roman" w:eastAsia="Arial" w:hAnsi="Times New Roman" w:cs="Times New Roman"/>
          <w:color w:val="000000"/>
          <w:sz w:val="24"/>
          <w:szCs w:val="24"/>
        </w:rPr>
      </w:pPr>
      <w:r w:rsidRPr="00DB76D9">
        <w:rPr>
          <w:rFonts w:ascii="Times New Roman" w:eastAsia="Arial" w:hAnsi="Times New Roman" w:cs="Times New Roman"/>
          <w:noProof/>
          <w:color w:val="000000"/>
          <w:sz w:val="24"/>
          <w:szCs w:val="24"/>
        </w:rPr>
        <mc:AlternateContent>
          <mc:Choice Requires="wps">
            <w:drawing>
              <wp:anchor distT="45720" distB="45720" distL="114300" distR="114300" simplePos="0" relativeHeight="251668480" behindDoc="0" locked="0" layoutInCell="1" allowOverlap="1" wp14:anchorId="1B3B4ADA" wp14:editId="1CB5BCA3">
                <wp:simplePos x="0" y="0"/>
                <wp:positionH relativeFrom="column">
                  <wp:posOffset>2489200</wp:posOffset>
                </wp:positionH>
                <wp:positionV relativeFrom="paragraph">
                  <wp:posOffset>3300095</wp:posOffset>
                </wp:positionV>
                <wp:extent cx="1866900" cy="283845"/>
                <wp:effectExtent l="0" t="0" r="0" b="1905"/>
                <wp:wrapSquare wrapText="bothSides"/>
                <wp:docPr id="20491529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283845"/>
                        </a:xfrm>
                        <a:prstGeom prst="rect">
                          <a:avLst/>
                        </a:prstGeom>
                        <a:solidFill>
                          <a:srgbClr val="FFFFFF"/>
                        </a:solidFill>
                        <a:ln w="9525">
                          <a:noFill/>
                          <a:miter lim="800000"/>
                          <a:headEnd/>
                          <a:tailEnd/>
                        </a:ln>
                      </wps:spPr>
                      <wps:txbx>
                        <w:txbxContent>
                          <w:p w14:paraId="027BBD58" w14:textId="77777777" w:rsidR="00A63B8A" w:rsidRPr="00DB76D9" w:rsidRDefault="00A63B8A" w:rsidP="00A63B8A">
                            <w:pPr>
                              <w:rPr>
                                <w:i/>
                                <w:iCs/>
                                <w:sz w:val="14"/>
                                <w:szCs w:val="14"/>
                              </w:rPr>
                            </w:pPr>
                            <w:r w:rsidRPr="00DB76D9">
                              <w:rPr>
                                <w:i/>
                                <w:iCs/>
                                <w:sz w:val="14"/>
                                <w:szCs w:val="14"/>
                              </w:rPr>
                              <w:t xml:space="preserve">Group photo of </w:t>
                            </w:r>
                            <w:r w:rsidRPr="00A63B8A">
                              <w:rPr>
                                <w:i/>
                                <w:iCs/>
                                <w:sz w:val="14"/>
                                <w:szCs w:val="14"/>
                              </w:rPr>
                              <w:t>Parallel Session on TVET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3B4ADA" id="_x0000_s1028" type="#_x0000_t202" style="position:absolute;left:0;text-align:left;margin-left:196pt;margin-top:259.85pt;width:147pt;height:22.3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" stroked="f">
                <v:textbox>
                  <w:txbxContent>
                    <w:p w14:paraId="027BBD58" w14:textId="77777777" w:rsidR="00A63B8A" w:rsidRPr="00DB76D9" w:rsidRDefault="00A63B8A" w:rsidP="00A63B8A">
                      <w:pPr>
                        <w:rPr>
                          <w:i/>
                          <w:iCs/>
                          <w:sz w:val="14"/>
                          <w:szCs w:val="14"/>
                        </w:rPr>
                      </w:pPr>
                      <w:r w:rsidRPr="00DB76D9">
                        <w:rPr>
                          <w:i/>
                          <w:iCs/>
                          <w:sz w:val="14"/>
                          <w:szCs w:val="14"/>
                        </w:rPr>
                        <w:t xml:space="preserve">Group photo of </w:t>
                      </w:r>
                      <w:r w:rsidRPr="00A63B8A">
                        <w:rPr>
                          <w:i/>
                          <w:iCs/>
                          <w:sz w:val="14"/>
                          <w:szCs w:val="14"/>
                        </w:rPr>
                        <w:t>Parallel Session on TVET</w:t>
                      </w:r>
                    </w:p>
                  </w:txbxContent>
                </v:textbox>
                <w10:wrap type="square"/>
              </v:shape>
            </w:pict>
          </mc:Fallback>
        </mc:AlternateContent>
      </w:r>
      <w:r w:rsidRPr="00DB76D9">
        <w:rPr>
          <w:rFonts w:ascii="Times New Roman" w:eastAsia="Arial" w:hAnsi="Times New Roman" w:cs="Times New Roman"/>
          <w:noProof/>
          <w:color w:val="000000"/>
          <w:sz w:val="24"/>
          <w:szCs w:val="24"/>
        </w:rPr>
        <mc:AlternateContent>
          <mc:Choice Requires="wps">
            <w:drawing>
              <wp:anchor distT="45720" distB="45720" distL="114300" distR="114300" simplePos="0" relativeHeight="251665408" behindDoc="0" locked="0" layoutInCell="1" allowOverlap="1" wp14:anchorId="48681AC5" wp14:editId="2DB03EE0">
                <wp:simplePos x="0" y="0"/>
                <wp:positionH relativeFrom="column">
                  <wp:posOffset>2408357</wp:posOffset>
                </wp:positionH>
                <wp:positionV relativeFrom="paragraph">
                  <wp:posOffset>3298328</wp:posOffset>
                </wp:positionV>
                <wp:extent cx="1866900" cy="283845"/>
                <wp:effectExtent l="0" t="0" r="0" b="1905"/>
                <wp:wrapSquare wrapText="bothSides"/>
                <wp:docPr id="9957028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283845"/>
                        </a:xfrm>
                        <a:prstGeom prst="rect">
                          <a:avLst/>
                        </a:prstGeom>
                        <a:solidFill>
                          <a:srgbClr val="FFFFFF"/>
                        </a:solidFill>
                        <a:ln w="9525">
                          <a:noFill/>
                          <a:miter lim="800000"/>
                          <a:headEnd/>
                          <a:tailEnd/>
                        </a:ln>
                      </wps:spPr>
                      <wps:txbx>
                        <w:txbxContent>
                          <w:p w14:paraId="4F8BAD8A" w14:textId="1D969C66" w:rsidR="00A63B8A" w:rsidRPr="00DB76D9" w:rsidRDefault="00A63B8A" w:rsidP="00A63B8A">
                            <w:pPr>
                              <w:rPr>
                                <w:i/>
                                <w:iCs/>
                                <w:sz w:val="14"/>
                                <w:szCs w:val="14"/>
                              </w:rPr>
                            </w:pPr>
                            <w:r w:rsidRPr="00DB76D9">
                              <w:rPr>
                                <w:i/>
                                <w:iCs/>
                                <w:sz w:val="14"/>
                                <w:szCs w:val="14"/>
                              </w:rPr>
                              <w:t xml:space="preserve">Group photo of </w:t>
                            </w:r>
                            <w:r w:rsidRPr="00A63B8A">
                              <w:rPr>
                                <w:i/>
                                <w:iCs/>
                                <w:sz w:val="14"/>
                                <w:szCs w:val="14"/>
                              </w:rPr>
                              <w:t>Parallel Session on TVET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681AC5" id="_x0000_s1029" type="#_x0000_t202" style="position:absolute;left:0;text-align:left;margin-left:189.65pt;margin-top:259.7pt;width:147pt;height:22.35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" stroked="f">
                <v:textbox>
                  <w:txbxContent>
                    <w:p w14:paraId="4F8BAD8A" w14:textId="1D969C66" w:rsidR="00A63B8A" w:rsidRPr="00DB76D9" w:rsidRDefault="00A63B8A" w:rsidP="00A63B8A">
                      <w:pPr>
                        <w:rPr>
                          <w:i/>
                          <w:iCs/>
                          <w:sz w:val="14"/>
                          <w:szCs w:val="14"/>
                        </w:rPr>
                      </w:pPr>
                      <w:r w:rsidRPr="00DB76D9">
                        <w:rPr>
                          <w:i/>
                          <w:iCs/>
                          <w:sz w:val="14"/>
                          <w:szCs w:val="14"/>
                        </w:rPr>
                        <w:t xml:space="preserve">Group photo of </w:t>
                      </w:r>
                      <w:r w:rsidRPr="00A63B8A">
                        <w:rPr>
                          <w:i/>
                          <w:iCs/>
                          <w:sz w:val="14"/>
                          <w:szCs w:val="14"/>
                        </w:rPr>
                        <w:t>Parallel Session on TVET</w:t>
                      </w:r>
                    </w:p>
                  </w:txbxContent>
                </v:textbox>
                <w10:wrap type="square"/>
              </v:shape>
            </w:pict>
          </mc:Fallback>
        </mc:AlternateContent>
      </w:r>
      <w:r>
        <w:rPr>
          <w:noProof/>
        </w:rPr>
        <w:drawing>
          <wp:anchor distT="0" distB="0" distL="114300" distR="114300" simplePos="0" relativeHeight="251666432" behindDoc="0" locked="0" layoutInCell="1" allowOverlap="1" wp14:anchorId="33ACB9EA" wp14:editId="07CB5A2B">
            <wp:simplePos x="0" y="0"/>
            <wp:positionH relativeFrom="page">
              <wp:posOffset>376517</wp:posOffset>
            </wp:positionH>
            <wp:positionV relativeFrom="paragraph">
              <wp:posOffset>220334</wp:posOffset>
            </wp:positionV>
            <wp:extent cx="6858000" cy="3065780"/>
            <wp:effectExtent l="0" t="0" r="0" b="1270"/>
            <wp:wrapThrough wrapText="bothSides">
              <wp:wrapPolygon edited="0">
                <wp:start x="0" y="0"/>
                <wp:lineTo x="0" y="21475"/>
                <wp:lineTo x="21540" y="21475"/>
                <wp:lineTo x="21540" y="0"/>
                <wp:lineTo x="0" y="0"/>
              </wp:wrapPolygon>
            </wp:wrapThrough>
            <wp:docPr id="197003957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22689" b="10248"/>
                    <a:stretch>
                      <a:fillRect/>
                    </a:stretch>
                  </pic:blipFill>
                  <pic:spPr bwMode="auto">
                    <a:xfrm>
                      <a:off x="0" y="0"/>
                      <a:ext cx="6858000" cy="30657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A7FD790" w14:textId="6207966C" w:rsidR="00A53C86" w:rsidRDefault="00A53C86">
      <w:pPr>
        <w:ind w:left="720"/>
        <w:jc w:val="both"/>
        <w:rPr>
          <w:rFonts w:ascii="Times New Roman" w:eastAsia="Arial" w:hAnsi="Times New Roman" w:cs="Times New Roman"/>
          <w:color w:val="000000"/>
          <w:sz w:val="24"/>
          <w:szCs w:val="24"/>
        </w:rPr>
      </w:pPr>
    </w:p>
    <w:p w14:paraId="23367ED7" w14:textId="33FE945C" w:rsidR="00A63B8A" w:rsidRDefault="00A63B8A">
      <w:pPr>
        <w:ind w:left="720"/>
        <w:jc w:val="both"/>
        <w:rPr>
          <w:rFonts w:ascii="Times New Roman" w:eastAsia="Arial" w:hAnsi="Times New Roman" w:cs="Times New Roman"/>
          <w:color w:val="000000"/>
          <w:sz w:val="24"/>
          <w:szCs w:val="24"/>
        </w:rPr>
      </w:pPr>
    </w:p>
    <w:p w14:paraId="0D8374FD" w14:textId="511AB11D" w:rsidR="00A63B8A" w:rsidRDefault="00A63B8A">
      <w:pPr>
        <w:ind w:left="720"/>
        <w:jc w:val="both"/>
        <w:rPr>
          <w:rFonts w:ascii="Times New Roman" w:eastAsia="Arial" w:hAnsi="Times New Roman" w:cs="Times New Roman"/>
          <w:color w:val="000000"/>
          <w:sz w:val="24"/>
          <w:szCs w:val="24"/>
        </w:rPr>
      </w:pPr>
    </w:p>
    <w:p w14:paraId="3295DC6F" w14:textId="0E612599" w:rsidR="00A63B8A" w:rsidRDefault="00A63B8A">
      <w:pPr>
        <w:ind w:left="720"/>
        <w:jc w:val="both"/>
        <w:rPr>
          <w:rFonts w:ascii="Times New Roman" w:eastAsia="Arial" w:hAnsi="Times New Roman" w:cs="Times New Roman"/>
          <w:color w:val="000000"/>
          <w:sz w:val="24"/>
          <w:szCs w:val="24"/>
        </w:rPr>
      </w:pPr>
    </w:p>
    <w:p w14:paraId="52DCB539" w14:textId="62A2D4D5" w:rsidR="00A63B8A" w:rsidRDefault="00A63B8A">
      <w:pPr>
        <w:ind w:left="720"/>
        <w:jc w:val="both"/>
        <w:rPr>
          <w:rFonts w:ascii="Times New Roman" w:eastAsia="Arial" w:hAnsi="Times New Roman" w:cs="Times New Roman"/>
          <w:color w:val="000000"/>
          <w:sz w:val="24"/>
          <w:szCs w:val="24"/>
        </w:rPr>
      </w:pPr>
    </w:p>
    <w:p w14:paraId="2DAC9AE0" w14:textId="77777777" w:rsidR="00A63B8A" w:rsidRDefault="00A63B8A">
      <w:pPr>
        <w:ind w:left="720"/>
        <w:jc w:val="both"/>
        <w:rPr>
          <w:rFonts w:ascii="Times New Roman" w:eastAsia="Arial" w:hAnsi="Times New Roman" w:cs="Times New Roman"/>
          <w:color w:val="000000"/>
          <w:sz w:val="24"/>
          <w:szCs w:val="24"/>
        </w:rPr>
      </w:pPr>
    </w:p>
    <w:p w14:paraId="057D6A6F" w14:textId="3D9E8E0D" w:rsidR="00A53C86" w:rsidRDefault="00A53C86">
      <w:pPr>
        <w:ind w:left="720"/>
        <w:jc w:val="both"/>
        <w:rPr>
          <w:rFonts w:ascii="Times New Roman" w:eastAsia="Arial" w:hAnsi="Times New Roman" w:cs="Times New Roman"/>
          <w:color w:val="000000"/>
          <w:sz w:val="24"/>
          <w:szCs w:val="24"/>
        </w:rPr>
      </w:pPr>
    </w:p>
    <w:p w14:paraId="3768E3DD" w14:textId="1BCBD5FA" w:rsidR="00A53C86" w:rsidRDefault="00A53C86">
      <w:pPr>
        <w:ind w:left="720"/>
        <w:jc w:val="both"/>
        <w:rPr>
          <w:rFonts w:ascii="Times New Roman" w:eastAsia="Arial" w:hAnsi="Times New Roman" w:cs="Times New Roman"/>
          <w:color w:val="000000"/>
          <w:sz w:val="24"/>
          <w:szCs w:val="24"/>
        </w:rPr>
      </w:pPr>
    </w:p>
    <w:p w14:paraId="4DFA7053" w14:textId="564FB34C" w:rsidR="00A53C86" w:rsidRDefault="00A53C86">
      <w:pPr>
        <w:ind w:left="720"/>
        <w:jc w:val="both"/>
        <w:rPr>
          <w:rFonts w:ascii="Times New Roman" w:eastAsia="Arial" w:hAnsi="Times New Roman" w:cs="Times New Roman"/>
          <w:color w:val="000000"/>
          <w:sz w:val="24"/>
          <w:szCs w:val="24"/>
        </w:rPr>
      </w:pPr>
    </w:p>
    <w:p w14:paraId="1BB3EE3B" w14:textId="51B72117" w:rsidR="00A53C86" w:rsidRDefault="00A53C86">
      <w:pPr>
        <w:jc w:val="both"/>
        <w:rPr>
          <w:rFonts w:ascii="Times New Roman" w:eastAsia="Arial" w:hAnsi="Times New Roman" w:cs="Times New Roman"/>
          <w:color w:val="000000"/>
          <w:sz w:val="24"/>
          <w:szCs w:val="24"/>
        </w:rPr>
      </w:pPr>
    </w:p>
    <w:p w14:paraId="60C70B3F" w14:textId="0B28264E" w:rsidR="00A53C86" w:rsidRDefault="00A53C86">
      <w:pPr>
        <w:jc w:val="both"/>
        <w:rPr>
          <w:rFonts w:ascii="Times New Roman" w:eastAsia="Arial" w:hAnsi="Times New Roman" w:cs="Times New Roman"/>
          <w:color w:val="000000"/>
          <w:sz w:val="24"/>
          <w:szCs w:val="24"/>
        </w:rPr>
      </w:pPr>
    </w:p>
    <w:p w14:paraId="4F076A78" w14:textId="1A0B08E8" w:rsidR="00A53C86" w:rsidRDefault="00A53C86">
      <w:pPr>
        <w:jc w:val="both"/>
        <w:rPr>
          <w:rFonts w:ascii="Times New Roman" w:eastAsia="Arial" w:hAnsi="Times New Roman" w:cs="Times New Roman"/>
          <w:color w:val="000000"/>
          <w:sz w:val="24"/>
          <w:szCs w:val="24"/>
        </w:rPr>
      </w:pPr>
    </w:p>
    <w:p w14:paraId="6A8C5DB9" w14:textId="791CDAD8" w:rsidR="00A53C86" w:rsidRDefault="00A53C86">
      <w:pPr>
        <w:jc w:val="both"/>
        <w:rPr>
          <w:rFonts w:ascii="Times New Roman" w:eastAsia="Arial" w:hAnsi="Times New Roman" w:cs="Times New Roman"/>
          <w:color w:val="000000"/>
          <w:sz w:val="24"/>
          <w:szCs w:val="24"/>
        </w:rPr>
      </w:pPr>
    </w:p>
    <w:p w14:paraId="25F48422" w14:textId="2435DB97" w:rsidR="00A53C86" w:rsidRDefault="00A53C86">
      <w:pPr>
        <w:jc w:val="both"/>
        <w:rPr>
          <w:rFonts w:ascii="Times New Roman" w:eastAsia="Arial" w:hAnsi="Times New Roman" w:cs="Times New Roman"/>
          <w:color w:val="000000"/>
          <w:sz w:val="24"/>
          <w:szCs w:val="24"/>
        </w:rPr>
      </w:pPr>
    </w:p>
    <w:p w14:paraId="307DE4D8" w14:textId="08099029" w:rsidR="00A53C86" w:rsidRDefault="00A63B8A">
      <w:pPr>
        <w:jc w:val="both"/>
        <w:rPr>
          <w:rFonts w:ascii="Times New Roman" w:eastAsia="Arial" w:hAnsi="Times New Roman" w:cs="Times New Roman"/>
          <w:color w:val="000000"/>
          <w:sz w:val="24"/>
          <w:szCs w:val="24"/>
        </w:rPr>
      </w:pPr>
      <w:r w:rsidRPr="00DB76D9">
        <w:rPr>
          <w:rFonts w:ascii="Times New Roman" w:eastAsia="Arial" w:hAnsi="Times New Roman" w:cs="Times New Roman"/>
          <w:noProof/>
          <w:color w:val="000000"/>
          <w:sz w:val="24"/>
          <w:szCs w:val="24"/>
        </w:rPr>
        <w:lastRenderedPageBreak/>
        <mc:AlternateContent>
          <mc:Choice Requires="wps">
            <w:drawing>
              <wp:anchor distT="45720" distB="45720" distL="114300" distR="114300" simplePos="0" relativeHeight="251671552" behindDoc="0" locked="0" layoutInCell="1" allowOverlap="1" wp14:anchorId="73AD9EE4" wp14:editId="2B352CD4">
                <wp:simplePos x="0" y="0"/>
                <wp:positionH relativeFrom="margin">
                  <wp:posOffset>2055020</wp:posOffset>
                </wp:positionH>
                <wp:positionV relativeFrom="paragraph">
                  <wp:posOffset>3161857</wp:posOffset>
                </wp:positionV>
                <wp:extent cx="3449955" cy="245745"/>
                <wp:effectExtent l="0" t="0" r="0" b="1905"/>
                <wp:wrapSquare wrapText="bothSides"/>
                <wp:docPr id="12934886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9955" cy="245745"/>
                        </a:xfrm>
                        <a:prstGeom prst="rect">
                          <a:avLst/>
                        </a:prstGeom>
                        <a:solidFill>
                          <a:srgbClr val="FFFFFF"/>
                        </a:solidFill>
                        <a:ln w="9525">
                          <a:noFill/>
                          <a:miter lim="800000"/>
                          <a:headEnd/>
                          <a:tailEnd/>
                        </a:ln>
                      </wps:spPr>
                      <wps:txbx>
                        <w:txbxContent>
                          <w:p w14:paraId="53A40B5B" w14:textId="13D6B901" w:rsidR="00A63B8A" w:rsidRPr="00DB76D9" w:rsidRDefault="00A63B8A" w:rsidP="00A63B8A">
                            <w:pPr>
                              <w:rPr>
                                <w:i/>
                                <w:iCs/>
                                <w:sz w:val="14"/>
                                <w:szCs w:val="14"/>
                              </w:rPr>
                            </w:pPr>
                            <w:r w:rsidRPr="00DB76D9">
                              <w:rPr>
                                <w:i/>
                                <w:iCs/>
                                <w:sz w:val="14"/>
                                <w:szCs w:val="14"/>
                              </w:rPr>
                              <w:t xml:space="preserve">Group photo of </w:t>
                            </w:r>
                            <w:r w:rsidRPr="00A63B8A">
                              <w:rPr>
                                <w:i/>
                                <w:iCs/>
                                <w:sz w:val="14"/>
                                <w:szCs w:val="14"/>
                              </w:rPr>
                              <w:t>The GSE Forum on Smart Villages and Education for Rural Transformation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AD9EE4" id="_x0000_s1030" type="#_x0000_t202" style="position:absolute;left:0;text-align:left;margin-left:161.8pt;margin-top:248.95pt;width:271.65pt;height:19.3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" stroked="f">
                <v:textbox>
                  <w:txbxContent>
                    <w:p w14:paraId="53A40B5B" w14:textId="13D6B901" w:rsidR="00A63B8A" w:rsidRPr="00DB76D9" w:rsidRDefault="00A63B8A" w:rsidP="00A63B8A">
                      <w:pPr>
                        <w:rPr>
                          <w:i/>
                          <w:iCs/>
                          <w:sz w:val="14"/>
                          <w:szCs w:val="14"/>
                        </w:rPr>
                      </w:pPr>
                      <w:r w:rsidRPr="00DB76D9">
                        <w:rPr>
                          <w:i/>
                          <w:iCs/>
                          <w:sz w:val="14"/>
                          <w:szCs w:val="14"/>
                        </w:rPr>
                        <w:t xml:space="preserve">Group photo of </w:t>
                      </w:r>
                      <w:r w:rsidRPr="00A63B8A">
                        <w:rPr>
                          <w:i/>
                          <w:iCs/>
                          <w:sz w:val="14"/>
                          <w:szCs w:val="14"/>
                        </w:rPr>
                        <w:t>The GSE Forum on Smart Villages and Education for Rural Transformation</w:t>
                      </w:r>
                    </w:p>
                  </w:txbxContent>
                </v:textbox>
                <w10:wrap type="square" anchorx="margin"/>
              </v:shape>
            </w:pict>
          </mc:Fallback>
        </mc:AlternateContent>
      </w:r>
      <w:r>
        <w:rPr>
          <w:noProof/>
        </w:rPr>
        <w:drawing>
          <wp:anchor distT="0" distB="0" distL="114300" distR="114300" simplePos="0" relativeHeight="251672576" behindDoc="0" locked="0" layoutInCell="1" allowOverlap="1" wp14:anchorId="5CC945D4" wp14:editId="2C63B2B3">
            <wp:simplePos x="0" y="0"/>
            <wp:positionH relativeFrom="margin">
              <wp:posOffset>30736</wp:posOffset>
            </wp:positionH>
            <wp:positionV relativeFrom="paragraph">
              <wp:posOffset>-597</wp:posOffset>
            </wp:positionV>
            <wp:extent cx="6858000" cy="3065780"/>
            <wp:effectExtent l="0" t="0" r="0" b="1270"/>
            <wp:wrapThrough wrapText="bothSides">
              <wp:wrapPolygon edited="0">
                <wp:start x="0" y="0"/>
                <wp:lineTo x="0" y="21475"/>
                <wp:lineTo x="21540" y="21475"/>
                <wp:lineTo x="21540" y="0"/>
                <wp:lineTo x="0" y="0"/>
              </wp:wrapPolygon>
            </wp:wrapThrough>
            <wp:docPr id="98854933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8549332"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t="16460" b="16460"/>
                    <a:stretch>
                      <a:fillRect/>
                    </a:stretch>
                  </pic:blipFill>
                  <pic:spPr bwMode="auto">
                    <a:xfrm>
                      <a:off x="0" y="0"/>
                      <a:ext cx="6858000" cy="30657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97B10C" w14:textId="77777777" w:rsidR="00A63B8A" w:rsidRPr="00A63B8A" w:rsidRDefault="00A63B8A" w:rsidP="00A63B8A">
      <w:pPr>
        <w:rPr>
          <w:rFonts w:ascii="Times New Roman" w:eastAsia="Arial" w:hAnsi="Times New Roman" w:cs="Times New Roman"/>
          <w:sz w:val="24"/>
          <w:szCs w:val="24"/>
        </w:rPr>
      </w:pPr>
    </w:p>
    <w:p w14:paraId="61F77289" w14:textId="77777777" w:rsidR="00A63B8A" w:rsidRPr="00A63B8A" w:rsidRDefault="00A63B8A" w:rsidP="00A63B8A">
      <w:pPr>
        <w:rPr>
          <w:rFonts w:ascii="Times New Roman" w:eastAsia="Arial" w:hAnsi="Times New Roman" w:cs="Times New Roman"/>
          <w:sz w:val="24"/>
          <w:szCs w:val="24"/>
        </w:rPr>
      </w:pPr>
    </w:p>
    <w:p w14:paraId="17362225" w14:textId="77777777" w:rsidR="00A63B8A" w:rsidRDefault="00A63B8A" w:rsidP="00A63B8A">
      <w:pPr>
        <w:rPr>
          <w:rFonts w:ascii="Times New Roman" w:eastAsia="Arial" w:hAnsi="Times New Roman" w:cs="Times New Roman"/>
          <w:color w:val="000000"/>
          <w:sz w:val="24"/>
          <w:szCs w:val="24"/>
        </w:rPr>
      </w:pPr>
    </w:p>
    <w:p w14:paraId="335D4F87" w14:textId="77F990B7" w:rsidR="00A63B8A" w:rsidRDefault="00A63B8A" w:rsidP="00A63B8A">
      <w:pPr>
        <w:tabs>
          <w:tab w:val="left" w:pos="3074"/>
        </w:tabs>
        <w:rPr>
          <w:rFonts w:ascii="Times New Roman" w:eastAsia="Arial" w:hAnsi="Times New Roman" w:cs="Times New Roman"/>
          <w:sz w:val="24"/>
          <w:szCs w:val="24"/>
        </w:rPr>
      </w:pPr>
      <w:r>
        <w:rPr>
          <w:noProof/>
        </w:rPr>
        <w:drawing>
          <wp:anchor distT="0" distB="0" distL="114300" distR="114300" simplePos="0" relativeHeight="251675648" behindDoc="0" locked="0" layoutInCell="1" allowOverlap="1" wp14:anchorId="00978AB4" wp14:editId="5785A0E9">
            <wp:simplePos x="0" y="0"/>
            <wp:positionH relativeFrom="margin">
              <wp:posOffset>3810</wp:posOffset>
            </wp:positionH>
            <wp:positionV relativeFrom="paragraph">
              <wp:posOffset>174625</wp:posOffset>
            </wp:positionV>
            <wp:extent cx="6858000" cy="3065780"/>
            <wp:effectExtent l="0" t="0" r="0" b="1270"/>
            <wp:wrapThrough wrapText="bothSides">
              <wp:wrapPolygon edited="0">
                <wp:start x="0" y="0"/>
                <wp:lineTo x="0" y="21475"/>
                <wp:lineTo x="21540" y="21475"/>
                <wp:lineTo x="21540" y="0"/>
                <wp:lineTo x="0" y="0"/>
              </wp:wrapPolygon>
            </wp:wrapThrough>
            <wp:docPr id="20810719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07191" name="Picture 7"/>
                    <pic:cNvPicPr>
                      <a:picLocks noChangeAspect="1" noChangeArrowheads="1"/>
                    </pic:cNvPicPr>
                  </pic:nvPicPr>
                  <pic:blipFill>
                    <a:blip r:embed="rId11">
                      <a:extLst>
                        <a:ext uri="{28A0092B-C50C-407E-A947-70E740481C1C}">
                          <a14:useLocalDpi xmlns:a14="http://schemas.microsoft.com/office/drawing/2010/main" val="0"/>
                        </a:ext>
                      </a:extLst>
                    </a:blip>
                    <a:srcRect t="20198" b="20198"/>
                    <a:stretch>
                      <a:fillRect/>
                    </a:stretch>
                  </pic:blipFill>
                  <pic:spPr bwMode="auto">
                    <a:xfrm>
                      <a:off x="0" y="0"/>
                      <a:ext cx="6858000" cy="30657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eastAsia="Arial" w:hAnsi="Times New Roman" w:cs="Times New Roman"/>
          <w:sz w:val="24"/>
          <w:szCs w:val="24"/>
        </w:rPr>
        <w:tab/>
      </w:r>
      <w:r w:rsidRPr="00DB76D9">
        <w:rPr>
          <w:rFonts w:ascii="Times New Roman" w:eastAsia="Arial" w:hAnsi="Times New Roman" w:cs="Times New Roman"/>
          <w:noProof/>
          <w:color w:val="000000"/>
          <w:sz w:val="24"/>
          <w:szCs w:val="24"/>
        </w:rPr>
        <mc:AlternateContent>
          <mc:Choice Requires="wps">
            <w:drawing>
              <wp:anchor distT="45720" distB="45720" distL="114300" distR="114300" simplePos="0" relativeHeight="251674624" behindDoc="0" locked="0" layoutInCell="1" allowOverlap="1" wp14:anchorId="017A110A" wp14:editId="3C31A4A2">
                <wp:simplePos x="0" y="0"/>
                <wp:positionH relativeFrom="margin">
                  <wp:posOffset>2465070</wp:posOffset>
                </wp:positionH>
                <wp:positionV relativeFrom="paragraph">
                  <wp:posOffset>3362960</wp:posOffset>
                </wp:positionV>
                <wp:extent cx="1866900" cy="283845"/>
                <wp:effectExtent l="0" t="0" r="0" b="1905"/>
                <wp:wrapSquare wrapText="bothSides"/>
                <wp:docPr id="21162677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283845"/>
                        </a:xfrm>
                        <a:prstGeom prst="rect">
                          <a:avLst/>
                        </a:prstGeom>
                        <a:solidFill>
                          <a:srgbClr val="FFFFFF"/>
                        </a:solidFill>
                        <a:ln w="9525">
                          <a:noFill/>
                          <a:miter lim="800000"/>
                          <a:headEnd/>
                          <a:tailEnd/>
                        </a:ln>
                      </wps:spPr>
                      <wps:txbx>
                        <w:txbxContent>
                          <w:p w14:paraId="4CEB225A" w14:textId="13FDE43B" w:rsidR="00A63B8A" w:rsidRPr="00DB76D9" w:rsidRDefault="00A63B8A" w:rsidP="00A63B8A">
                            <w:pPr>
                              <w:rPr>
                                <w:i/>
                                <w:iCs/>
                                <w:sz w:val="14"/>
                                <w:szCs w:val="14"/>
                              </w:rPr>
                            </w:pPr>
                            <w:r w:rsidRPr="00DB76D9">
                              <w:rPr>
                                <w:i/>
                                <w:iCs/>
                                <w:sz w:val="14"/>
                                <w:szCs w:val="14"/>
                              </w:rPr>
                              <w:t xml:space="preserve">Group photo of </w:t>
                            </w:r>
                            <w:r>
                              <w:rPr>
                                <w:i/>
                                <w:iCs/>
                                <w:sz w:val="14"/>
                                <w:szCs w:val="14"/>
                              </w:rPr>
                              <w:t>Visit to Great Wall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7A110A" id="_x0000_s1031" type="#_x0000_t202" style="position:absolute;margin-left:194.1pt;margin-top:264.8pt;width:147pt;height:22.35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" stroked="f">
                <v:textbox>
                  <w:txbxContent>
                    <w:p w14:paraId="4CEB225A" w14:textId="13FDE43B" w:rsidR="00A63B8A" w:rsidRPr="00DB76D9" w:rsidRDefault="00A63B8A" w:rsidP="00A63B8A">
                      <w:pPr>
                        <w:rPr>
                          <w:i/>
                          <w:iCs/>
                          <w:sz w:val="14"/>
                          <w:szCs w:val="14"/>
                        </w:rPr>
                      </w:pPr>
                      <w:r w:rsidRPr="00DB76D9">
                        <w:rPr>
                          <w:i/>
                          <w:iCs/>
                          <w:sz w:val="14"/>
                          <w:szCs w:val="14"/>
                        </w:rPr>
                        <w:t xml:space="preserve">Group photo of </w:t>
                      </w:r>
                      <w:r>
                        <w:rPr>
                          <w:i/>
                          <w:iCs/>
                          <w:sz w:val="14"/>
                          <w:szCs w:val="14"/>
                        </w:rPr>
                        <w:t>Visit to Great Wall</w:t>
                      </w:r>
                    </w:p>
                  </w:txbxContent>
                </v:textbox>
                <w10:wrap type="square" anchorx="margin"/>
              </v:shape>
            </w:pict>
          </mc:Fallback>
        </mc:AlternateContent>
      </w:r>
    </w:p>
    <w:p w14:paraId="0051DE1B" w14:textId="77777777" w:rsidR="00A63B8A" w:rsidRPr="00A63B8A" w:rsidRDefault="00A63B8A" w:rsidP="00A63B8A">
      <w:pPr>
        <w:rPr>
          <w:rFonts w:ascii="Times New Roman" w:eastAsia="Arial" w:hAnsi="Times New Roman" w:cs="Times New Roman"/>
          <w:sz w:val="24"/>
          <w:szCs w:val="24"/>
        </w:rPr>
      </w:pPr>
    </w:p>
    <w:p w14:paraId="6DD2F35C" w14:textId="77777777" w:rsidR="00A63B8A" w:rsidRPr="00A63B8A" w:rsidRDefault="00A63B8A" w:rsidP="00A63B8A">
      <w:pPr>
        <w:rPr>
          <w:rFonts w:ascii="Times New Roman" w:eastAsia="Arial" w:hAnsi="Times New Roman" w:cs="Times New Roman"/>
          <w:sz w:val="24"/>
          <w:szCs w:val="24"/>
        </w:rPr>
      </w:pPr>
    </w:p>
    <w:p w14:paraId="2EEF27A4" w14:textId="77777777" w:rsidR="00A63B8A" w:rsidRDefault="00A63B8A" w:rsidP="00A63B8A">
      <w:pPr>
        <w:rPr>
          <w:rFonts w:ascii="Times New Roman" w:eastAsia="Arial" w:hAnsi="Times New Roman" w:cs="Times New Roman"/>
          <w:sz w:val="24"/>
          <w:szCs w:val="24"/>
        </w:rPr>
      </w:pPr>
    </w:p>
    <w:p w14:paraId="050759FE" w14:textId="358F3E8E" w:rsidR="00A63B8A" w:rsidRDefault="00A63B8A" w:rsidP="00A63B8A">
      <w:pPr>
        <w:tabs>
          <w:tab w:val="left" w:pos="3812"/>
        </w:tabs>
        <w:rPr>
          <w:rFonts w:ascii="Times New Roman" w:eastAsia="Arial" w:hAnsi="Times New Roman" w:cs="Times New Roman"/>
          <w:sz w:val="24"/>
          <w:szCs w:val="24"/>
        </w:rPr>
      </w:pPr>
      <w:r w:rsidRPr="00DB76D9">
        <w:rPr>
          <w:rFonts w:ascii="Times New Roman" w:eastAsia="Arial" w:hAnsi="Times New Roman" w:cs="Times New Roman"/>
          <w:noProof/>
          <w:color w:val="000000"/>
          <w:sz w:val="24"/>
          <w:szCs w:val="24"/>
        </w:rPr>
        <w:lastRenderedPageBreak/>
        <mc:AlternateContent>
          <mc:Choice Requires="wps">
            <w:drawing>
              <wp:anchor distT="45720" distB="45720" distL="114300" distR="114300" simplePos="0" relativeHeight="251677696" behindDoc="0" locked="0" layoutInCell="1" allowOverlap="1" wp14:anchorId="60DDBF7D" wp14:editId="0B5EFDEE">
                <wp:simplePos x="0" y="0"/>
                <wp:positionH relativeFrom="margin">
                  <wp:posOffset>1909290</wp:posOffset>
                </wp:positionH>
                <wp:positionV relativeFrom="paragraph">
                  <wp:posOffset>3246115</wp:posOffset>
                </wp:positionV>
                <wp:extent cx="3472815" cy="299085"/>
                <wp:effectExtent l="0" t="0" r="0" b="5715"/>
                <wp:wrapSquare wrapText="bothSides"/>
                <wp:docPr id="8445375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2815" cy="299085"/>
                        </a:xfrm>
                        <a:prstGeom prst="rect">
                          <a:avLst/>
                        </a:prstGeom>
                        <a:solidFill>
                          <a:srgbClr val="FFFFFF"/>
                        </a:solidFill>
                        <a:ln w="9525">
                          <a:noFill/>
                          <a:miter lim="800000"/>
                          <a:headEnd/>
                          <a:tailEnd/>
                        </a:ln>
                      </wps:spPr>
                      <wps:txbx>
                        <w:txbxContent>
                          <w:p w14:paraId="52235DE9" w14:textId="027A9D12" w:rsidR="00A63B8A" w:rsidRPr="00DB76D9" w:rsidRDefault="00A63B8A" w:rsidP="00A63B8A">
                            <w:pPr>
                              <w:rPr>
                                <w:i/>
                                <w:iCs/>
                                <w:sz w:val="14"/>
                                <w:szCs w:val="14"/>
                              </w:rPr>
                            </w:pPr>
                            <w:r w:rsidRPr="00DB76D9">
                              <w:rPr>
                                <w:i/>
                                <w:iCs/>
                                <w:sz w:val="14"/>
                                <w:szCs w:val="14"/>
                              </w:rPr>
                              <w:t xml:space="preserve">Group photo of </w:t>
                            </w:r>
                            <w:r>
                              <w:rPr>
                                <w:i/>
                                <w:iCs/>
                                <w:sz w:val="14"/>
                                <w:szCs w:val="14"/>
                              </w:rPr>
                              <w:t xml:space="preserve">The </w:t>
                            </w:r>
                            <w:proofErr w:type="spellStart"/>
                            <w:r>
                              <w:rPr>
                                <w:i/>
                                <w:iCs/>
                                <w:sz w:val="14"/>
                                <w:szCs w:val="14"/>
                              </w:rPr>
                              <w:t>Visiti</w:t>
                            </w:r>
                            <w:proofErr w:type="spellEnd"/>
                            <w:r>
                              <w:rPr>
                                <w:i/>
                                <w:iCs/>
                                <w:sz w:val="14"/>
                                <w:szCs w:val="14"/>
                              </w:rPr>
                              <w:t xml:space="preserve"> to </w:t>
                            </w:r>
                            <w:r w:rsidRPr="00A63B8A">
                              <w:rPr>
                                <w:i/>
                                <w:iCs/>
                                <w:sz w:val="14"/>
                                <w:szCs w:val="14"/>
                              </w:rPr>
                              <w:t>Centre for Language Education and Cooperation of China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DDBF7D" id="_x0000_s1032" type="#_x0000_t202" style="position:absolute;margin-left:150.35pt;margin-top:255.6pt;width:273.45pt;height:23.5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" stroked="f">
                <v:textbox>
                  <w:txbxContent>
                    <w:p w14:paraId="52235DE9" w14:textId="027A9D12" w:rsidR="00A63B8A" w:rsidRPr="00DB76D9" w:rsidRDefault="00A63B8A" w:rsidP="00A63B8A">
                      <w:pPr>
                        <w:rPr>
                          <w:i/>
                          <w:iCs/>
                          <w:sz w:val="14"/>
                          <w:szCs w:val="14"/>
                        </w:rPr>
                      </w:pPr>
                      <w:r w:rsidRPr="00DB76D9">
                        <w:rPr>
                          <w:i/>
                          <w:iCs/>
                          <w:sz w:val="14"/>
                          <w:szCs w:val="14"/>
                        </w:rPr>
                        <w:t xml:space="preserve">Group photo of </w:t>
                      </w:r>
                      <w:r>
                        <w:rPr>
                          <w:i/>
                          <w:iCs/>
                          <w:sz w:val="14"/>
                          <w:szCs w:val="14"/>
                        </w:rPr>
                        <w:t xml:space="preserve">The </w:t>
                      </w:r>
                      <w:proofErr w:type="spellStart"/>
                      <w:r>
                        <w:rPr>
                          <w:i/>
                          <w:iCs/>
                          <w:sz w:val="14"/>
                          <w:szCs w:val="14"/>
                        </w:rPr>
                        <w:t>Visiti</w:t>
                      </w:r>
                      <w:proofErr w:type="spellEnd"/>
                      <w:r>
                        <w:rPr>
                          <w:i/>
                          <w:iCs/>
                          <w:sz w:val="14"/>
                          <w:szCs w:val="14"/>
                        </w:rPr>
                        <w:t xml:space="preserve"> to </w:t>
                      </w:r>
                      <w:r w:rsidRPr="00A63B8A">
                        <w:rPr>
                          <w:i/>
                          <w:iCs/>
                          <w:sz w:val="14"/>
                          <w:szCs w:val="14"/>
                        </w:rPr>
                        <w:t>Centre for Language Education and Cooperation of China</w:t>
                      </w:r>
                    </w:p>
                  </w:txbxContent>
                </v:textbox>
                <w10:wrap type="square" anchorx="margin"/>
              </v:shape>
            </w:pict>
          </mc:Fallback>
        </mc:AlternateContent>
      </w:r>
      <w:r>
        <w:rPr>
          <w:noProof/>
        </w:rPr>
        <w:drawing>
          <wp:anchor distT="0" distB="0" distL="114300" distR="114300" simplePos="0" relativeHeight="251678720" behindDoc="0" locked="0" layoutInCell="1" allowOverlap="1" wp14:anchorId="6B63DA11" wp14:editId="02C07561">
            <wp:simplePos x="0" y="0"/>
            <wp:positionH relativeFrom="margin">
              <wp:align>left</wp:align>
            </wp:positionH>
            <wp:positionV relativeFrom="paragraph">
              <wp:posOffset>342</wp:posOffset>
            </wp:positionV>
            <wp:extent cx="6858000" cy="3065780"/>
            <wp:effectExtent l="0" t="0" r="0" b="1270"/>
            <wp:wrapThrough wrapText="bothSides">
              <wp:wrapPolygon edited="0">
                <wp:start x="0" y="0"/>
                <wp:lineTo x="0" y="21475"/>
                <wp:lineTo x="21540" y="21475"/>
                <wp:lineTo x="21540" y="0"/>
                <wp:lineTo x="0" y="0"/>
              </wp:wrapPolygon>
            </wp:wrapThrough>
            <wp:docPr id="59031709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317096"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t="16466" b="16466"/>
                    <a:stretch>
                      <a:fillRect/>
                    </a:stretch>
                  </pic:blipFill>
                  <pic:spPr bwMode="auto">
                    <a:xfrm>
                      <a:off x="0" y="0"/>
                      <a:ext cx="6858000" cy="30657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eastAsia="Arial" w:hAnsi="Times New Roman" w:cs="Times New Roman"/>
          <w:sz w:val="24"/>
          <w:szCs w:val="24"/>
        </w:rPr>
        <w:tab/>
      </w:r>
    </w:p>
    <w:p w14:paraId="35DA28F8" w14:textId="77777777" w:rsidR="00A63B8A" w:rsidRPr="00A63B8A" w:rsidRDefault="00A63B8A" w:rsidP="00A63B8A">
      <w:pPr>
        <w:rPr>
          <w:rFonts w:ascii="Times New Roman" w:eastAsia="Arial" w:hAnsi="Times New Roman" w:cs="Times New Roman"/>
          <w:sz w:val="24"/>
          <w:szCs w:val="24"/>
        </w:rPr>
      </w:pPr>
    </w:p>
    <w:p w14:paraId="62C71D85" w14:textId="77777777" w:rsidR="00A63B8A" w:rsidRPr="00A63B8A" w:rsidRDefault="00A63B8A" w:rsidP="00A63B8A">
      <w:pPr>
        <w:rPr>
          <w:rFonts w:ascii="Times New Roman" w:eastAsia="Arial" w:hAnsi="Times New Roman" w:cs="Times New Roman"/>
          <w:sz w:val="24"/>
          <w:szCs w:val="24"/>
        </w:rPr>
      </w:pPr>
    </w:p>
    <w:p w14:paraId="05FFB67B" w14:textId="77777777" w:rsidR="00A63B8A" w:rsidRDefault="00A63B8A" w:rsidP="00A63B8A">
      <w:pPr>
        <w:rPr>
          <w:rFonts w:ascii="Times New Roman" w:eastAsia="Arial" w:hAnsi="Times New Roman" w:cs="Times New Roman"/>
          <w:sz w:val="24"/>
          <w:szCs w:val="24"/>
        </w:rPr>
      </w:pPr>
    </w:p>
    <w:p w14:paraId="5FE25BEC" w14:textId="5F18FCA6" w:rsidR="00A63B8A" w:rsidRDefault="00A63B8A" w:rsidP="00A63B8A">
      <w:pPr>
        <w:tabs>
          <w:tab w:val="left" w:pos="2021"/>
        </w:tabs>
        <w:rPr>
          <w:rFonts w:ascii="Times New Roman" w:eastAsia="Arial" w:hAnsi="Times New Roman" w:cs="Times New Roman"/>
          <w:sz w:val="24"/>
          <w:szCs w:val="24"/>
        </w:rPr>
      </w:pPr>
      <w:r w:rsidRPr="00DB76D9">
        <w:rPr>
          <w:rFonts w:ascii="Times New Roman" w:eastAsia="Arial" w:hAnsi="Times New Roman" w:cs="Times New Roman"/>
          <w:noProof/>
          <w:color w:val="000000"/>
          <w:sz w:val="24"/>
          <w:szCs w:val="24"/>
        </w:rPr>
        <mc:AlternateContent>
          <mc:Choice Requires="wps">
            <w:drawing>
              <wp:anchor distT="45720" distB="45720" distL="114300" distR="114300" simplePos="0" relativeHeight="251680768" behindDoc="0" locked="0" layoutInCell="1" allowOverlap="1" wp14:anchorId="7AC51BEF" wp14:editId="193E563E">
                <wp:simplePos x="0" y="0"/>
                <wp:positionH relativeFrom="margin">
                  <wp:align>center</wp:align>
                </wp:positionH>
                <wp:positionV relativeFrom="paragraph">
                  <wp:posOffset>3371653</wp:posOffset>
                </wp:positionV>
                <wp:extent cx="1413510" cy="222250"/>
                <wp:effectExtent l="0" t="0" r="0" b="6350"/>
                <wp:wrapSquare wrapText="bothSides"/>
                <wp:docPr id="13466962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3510" cy="222250"/>
                        </a:xfrm>
                        <a:prstGeom prst="rect">
                          <a:avLst/>
                        </a:prstGeom>
                        <a:solidFill>
                          <a:srgbClr val="FFFFFF"/>
                        </a:solidFill>
                        <a:ln w="9525">
                          <a:noFill/>
                          <a:miter lim="800000"/>
                          <a:headEnd/>
                          <a:tailEnd/>
                        </a:ln>
                      </wps:spPr>
                      <wps:txbx>
                        <w:txbxContent>
                          <w:p w14:paraId="73AA0E2B" w14:textId="1A152A0F" w:rsidR="00A63B8A" w:rsidRPr="00DB76D9" w:rsidRDefault="00A63B8A" w:rsidP="00A63B8A">
                            <w:pPr>
                              <w:rPr>
                                <w:i/>
                                <w:iCs/>
                                <w:sz w:val="14"/>
                                <w:szCs w:val="14"/>
                              </w:rPr>
                            </w:pPr>
                            <w:r w:rsidRPr="00DB76D9">
                              <w:rPr>
                                <w:i/>
                                <w:iCs/>
                                <w:sz w:val="14"/>
                                <w:szCs w:val="14"/>
                              </w:rPr>
                              <w:t xml:space="preserve">Group photo of </w:t>
                            </w:r>
                            <w:r>
                              <w:rPr>
                                <w:i/>
                                <w:iCs/>
                                <w:sz w:val="14"/>
                                <w:szCs w:val="14"/>
                              </w:rPr>
                              <w:t>Cultural Night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C51BEF" id="_x0000_s1033" type="#_x0000_t202" style="position:absolute;margin-left:0;margin-top:265.5pt;width:111.3pt;height:17.5pt;z-index:251680768;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" stroked="f">
                <v:textbox>
                  <w:txbxContent>
                    <w:p w14:paraId="73AA0E2B" w14:textId="1A152A0F" w:rsidR="00A63B8A" w:rsidRPr="00DB76D9" w:rsidRDefault="00A63B8A" w:rsidP="00A63B8A">
                      <w:pPr>
                        <w:rPr>
                          <w:i/>
                          <w:iCs/>
                          <w:sz w:val="14"/>
                          <w:szCs w:val="14"/>
                        </w:rPr>
                      </w:pPr>
                      <w:r w:rsidRPr="00DB76D9">
                        <w:rPr>
                          <w:i/>
                          <w:iCs/>
                          <w:sz w:val="14"/>
                          <w:szCs w:val="14"/>
                        </w:rPr>
                        <w:t xml:space="preserve">Group photo of </w:t>
                      </w:r>
                      <w:r>
                        <w:rPr>
                          <w:i/>
                          <w:iCs/>
                          <w:sz w:val="14"/>
                          <w:szCs w:val="14"/>
                        </w:rPr>
                        <w:t>Cultural Night</w:t>
                      </w:r>
                    </w:p>
                  </w:txbxContent>
                </v:textbox>
                <w10:wrap type="square" anchorx="margin"/>
              </v:shape>
            </w:pict>
          </mc:Fallback>
        </mc:AlternateContent>
      </w:r>
      <w:r>
        <w:rPr>
          <w:noProof/>
        </w:rPr>
        <w:drawing>
          <wp:anchor distT="0" distB="0" distL="114300" distR="114300" simplePos="0" relativeHeight="251681792" behindDoc="0" locked="0" layoutInCell="1" allowOverlap="1" wp14:anchorId="4AABF0D7" wp14:editId="32585BA4">
            <wp:simplePos x="0" y="0"/>
            <wp:positionH relativeFrom="margin">
              <wp:posOffset>3810</wp:posOffset>
            </wp:positionH>
            <wp:positionV relativeFrom="paragraph">
              <wp:posOffset>174625</wp:posOffset>
            </wp:positionV>
            <wp:extent cx="6858000" cy="3065780"/>
            <wp:effectExtent l="0" t="0" r="0" b="1270"/>
            <wp:wrapThrough wrapText="bothSides">
              <wp:wrapPolygon edited="0">
                <wp:start x="0" y="0"/>
                <wp:lineTo x="0" y="21475"/>
                <wp:lineTo x="21540" y="21475"/>
                <wp:lineTo x="21540" y="0"/>
                <wp:lineTo x="0" y="0"/>
              </wp:wrapPolygon>
            </wp:wrapThrough>
            <wp:docPr id="177467046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4670461"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t="16466" b="16466"/>
                    <a:stretch>
                      <a:fillRect/>
                    </a:stretch>
                  </pic:blipFill>
                  <pic:spPr bwMode="auto">
                    <a:xfrm>
                      <a:off x="0" y="0"/>
                      <a:ext cx="6858000" cy="30657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eastAsia="Arial" w:hAnsi="Times New Roman" w:cs="Times New Roman"/>
          <w:sz w:val="24"/>
          <w:szCs w:val="24"/>
        </w:rPr>
        <w:tab/>
      </w:r>
    </w:p>
    <w:p w14:paraId="27B5A9AD" w14:textId="77777777" w:rsidR="00A63B8A" w:rsidRPr="00A63B8A" w:rsidRDefault="00A63B8A" w:rsidP="00A63B8A">
      <w:pPr>
        <w:rPr>
          <w:rFonts w:ascii="Times New Roman" w:eastAsia="Arial" w:hAnsi="Times New Roman" w:cs="Times New Roman"/>
          <w:sz w:val="24"/>
          <w:szCs w:val="24"/>
        </w:rPr>
      </w:pPr>
    </w:p>
    <w:p w14:paraId="0D8F3630" w14:textId="77777777" w:rsidR="00A63B8A" w:rsidRDefault="00A63B8A" w:rsidP="00A63B8A">
      <w:pPr>
        <w:rPr>
          <w:rFonts w:ascii="Times New Roman" w:eastAsia="Arial" w:hAnsi="Times New Roman" w:cs="Times New Roman"/>
          <w:sz w:val="24"/>
          <w:szCs w:val="24"/>
        </w:rPr>
      </w:pPr>
    </w:p>
    <w:p w14:paraId="10EFCCE8" w14:textId="334E8BE5" w:rsidR="00A63B8A" w:rsidRDefault="00A63B8A" w:rsidP="00A63B8A">
      <w:pPr>
        <w:tabs>
          <w:tab w:val="left" w:pos="3134"/>
        </w:tabs>
        <w:rPr>
          <w:rFonts w:ascii="Times New Roman" w:eastAsia="Arial" w:hAnsi="Times New Roman" w:cs="Times New Roman"/>
          <w:sz w:val="24"/>
          <w:szCs w:val="24"/>
        </w:rPr>
      </w:pPr>
      <w:r>
        <w:rPr>
          <w:rFonts w:ascii="Times New Roman" w:eastAsia="Arial" w:hAnsi="Times New Roman" w:cs="Times New Roman"/>
          <w:sz w:val="24"/>
          <w:szCs w:val="24"/>
        </w:rPr>
        <w:tab/>
      </w:r>
    </w:p>
    <w:p w14:paraId="3859CBD2" w14:textId="77777777" w:rsidR="00A63B8A" w:rsidRDefault="00A63B8A" w:rsidP="00A63B8A">
      <w:pPr>
        <w:tabs>
          <w:tab w:val="left" w:pos="3134"/>
        </w:tabs>
        <w:rPr>
          <w:rFonts w:ascii="Times New Roman" w:eastAsia="Arial" w:hAnsi="Times New Roman" w:cs="Times New Roman"/>
          <w:sz w:val="24"/>
          <w:szCs w:val="24"/>
        </w:rPr>
      </w:pPr>
    </w:p>
    <w:p w14:paraId="6009F4ED" w14:textId="77777777" w:rsidR="00A63B8A" w:rsidRDefault="00A63B8A" w:rsidP="00A63B8A">
      <w:pPr>
        <w:tabs>
          <w:tab w:val="left" w:pos="3134"/>
        </w:tabs>
        <w:rPr>
          <w:rFonts w:ascii="Times New Roman" w:eastAsia="Arial" w:hAnsi="Times New Roman" w:cs="Times New Roman"/>
          <w:sz w:val="24"/>
          <w:szCs w:val="24"/>
        </w:rPr>
      </w:pPr>
    </w:p>
    <w:p w14:paraId="765727ED" w14:textId="77777777" w:rsidR="00A63B8A" w:rsidRDefault="00A63B8A" w:rsidP="00A63B8A">
      <w:pPr>
        <w:tabs>
          <w:tab w:val="left" w:pos="3134"/>
        </w:tabs>
        <w:rPr>
          <w:rFonts w:ascii="Times New Roman" w:eastAsia="Arial" w:hAnsi="Times New Roman" w:cs="Times New Roman"/>
          <w:sz w:val="24"/>
          <w:szCs w:val="24"/>
        </w:rPr>
      </w:pPr>
    </w:p>
    <w:p w14:paraId="08DF81DD" w14:textId="77777777" w:rsidR="00A63B8A" w:rsidRDefault="00A63B8A" w:rsidP="00A63B8A">
      <w:pPr>
        <w:tabs>
          <w:tab w:val="left" w:pos="3134"/>
        </w:tabs>
        <w:rPr>
          <w:rFonts w:ascii="Times New Roman" w:eastAsia="Arial" w:hAnsi="Times New Roman" w:cs="Times New Roman"/>
          <w:sz w:val="24"/>
          <w:szCs w:val="24"/>
        </w:rPr>
      </w:pPr>
    </w:p>
    <w:p w14:paraId="00F2DBFD" w14:textId="77777777" w:rsidR="00A63B8A" w:rsidRDefault="00A63B8A" w:rsidP="00A63B8A">
      <w:pPr>
        <w:tabs>
          <w:tab w:val="left" w:pos="3134"/>
        </w:tabs>
        <w:rPr>
          <w:rFonts w:ascii="Times New Roman" w:eastAsia="Arial" w:hAnsi="Times New Roman" w:cs="Times New Roman"/>
          <w:sz w:val="24"/>
          <w:szCs w:val="24"/>
        </w:rPr>
      </w:pPr>
    </w:p>
    <w:p w14:paraId="707A0001" w14:textId="7EF1E904" w:rsidR="00A63B8A" w:rsidRDefault="00A63B8A" w:rsidP="00A63B8A">
      <w:pPr>
        <w:tabs>
          <w:tab w:val="left" w:pos="3134"/>
        </w:tabs>
        <w:rPr>
          <w:rFonts w:ascii="Times New Roman" w:eastAsia="Arial" w:hAnsi="Times New Roman" w:cs="Times New Roman"/>
          <w:sz w:val="24"/>
          <w:szCs w:val="24"/>
        </w:rPr>
      </w:pPr>
    </w:p>
    <w:p w14:paraId="3FC28F30" w14:textId="6FEECB35" w:rsidR="00A63B8A" w:rsidRDefault="00A63B8A" w:rsidP="00A63B8A">
      <w:pPr>
        <w:tabs>
          <w:tab w:val="left" w:pos="3134"/>
        </w:tabs>
        <w:rPr>
          <w:rFonts w:ascii="Times New Roman" w:eastAsia="Arial" w:hAnsi="Times New Roman" w:cs="Times New Roman"/>
          <w:sz w:val="24"/>
          <w:szCs w:val="24"/>
        </w:rPr>
      </w:pPr>
    </w:p>
    <w:p w14:paraId="4F53DB98" w14:textId="586CF42F" w:rsidR="00A63B8A" w:rsidRDefault="00A63B8A" w:rsidP="00A63B8A">
      <w:pPr>
        <w:tabs>
          <w:tab w:val="left" w:pos="3134"/>
        </w:tabs>
        <w:rPr>
          <w:rFonts w:ascii="Times New Roman" w:eastAsia="Arial" w:hAnsi="Times New Roman" w:cs="Times New Roman"/>
          <w:sz w:val="24"/>
          <w:szCs w:val="24"/>
        </w:rPr>
      </w:pPr>
      <w:r w:rsidRPr="00DB76D9">
        <w:rPr>
          <w:rFonts w:ascii="Times New Roman" w:eastAsia="Arial" w:hAnsi="Times New Roman" w:cs="Times New Roman"/>
          <w:noProof/>
          <w:color w:val="000000"/>
          <w:sz w:val="24"/>
          <w:szCs w:val="24"/>
        </w:rPr>
        <w:lastRenderedPageBreak/>
        <mc:AlternateContent>
          <mc:Choice Requires="wps">
            <w:drawing>
              <wp:anchor distT="45720" distB="45720" distL="114300" distR="114300" simplePos="0" relativeHeight="251683840" behindDoc="0" locked="0" layoutInCell="1" allowOverlap="1" wp14:anchorId="56A183F1" wp14:editId="6B9027A5">
                <wp:simplePos x="0" y="0"/>
                <wp:positionH relativeFrom="margin">
                  <wp:posOffset>1463563</wp:posOffset>
                </wp:positionH>
                <wp:positionV relativeFrom="paragraph">
                  <wp:posOffset>4844602</wp:posOffset>
                </wp:positionV>
                <wp:extent cx="3649345" cy="230505"/>
                <wp:effectExtent l="0" t="0" r="8255" b="0"/>
                <wp:wrapSquare wrapText="bothSides"/>
                <wp:docPr id="6249380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9345" cy="230505"/>
                        </a:xfrm>
                        <a:prstGeom prst="rect">
                          <a:avLst/>
                        </a:prstGeom>
                        <a:solidFill>
                          <a:srgbClr val="FFFFFF"/>
                        </a:solidFill>
                        <a:ln w="9525">
                          <a:noFill/>
                          <a:miter lim="800000"/>
                          <a:headEnd/>
                          <a:tailEnd/>
                        </a:ln>
                      </wps:spPr>
                      <wps:txbx>
                        <w:txbxContent>
                          <w:p w14:paraId="1048D2E9" w14:textId="4CD38CE5" w:rsidR="00A63B8A" w:rsidRPr="00DB76D9" w:rsidRDefault="00A63B8A" w:rsidP="00A63B8A">
                            <w:pPr>
                              <w:rPr>
                                <w:i/>
                                <w:iCs/>
                                <w:sz w:val="14"/>
                                <w:szCs w:val="14"/>
                              </w:rPr>
                            </w:pPr>
                            <w:r w:rsidRPr="00DB76D9">
                              <w:rPr>
                                <w:i/>
                                <w:iCs/>
                                <w:sz w:val="14"/>
                                <w:szCs w:val="14"/>
                              </w:rPr>
                              <w:t xml:space="preserve">Group photo of </w:t>
                            </w:r>
                            <w:r w:rsidR="00664964" w:rsidRPr="00664964">
                              <w:rPr>
                                <w:i/>
                                <w:iCs/>
                                <w:sz w:val="14"/>
                                <w:szCs w:val="14"/>
                              </w:rPr>
                              <w:t>visit to Smart TVET Development Centre, Higher Education Press of China</w:t>
                            </w:r>
                            <w:r w:rsidR="00664964">
                              <w:rPr>
                                <w:i/>
                                <w:iCs/>
                                <w:sz w:val="14"/>
                                <w:szCs w:val="14"/>
                              </w:rPr>
                              <w:t xml:space="preserve"> (</w:t>
                            </w:r>
                            <w:r w:rsidR="00664964" w:rsidRPr="00664964">
                              <w:rPr>
                                <w:i/>
                                <w:iCs/>
                                <w:sz w:val="14"/>
                                <w:szCs w:val="14"/>
                              </w:rPr>
                              <w:t>HEP</w:t>
                            </w:r>
                            <w:r w:rsidR="00664964">
                              <w:rPr>
                                <w:i/>
                                <w:iCs/>
                                <w:sz w:val="14"/>
                                <w:szCs w:val="1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A183F1" id="_x0000_s1034" type="#_x0000_t202" style="position:absolute;margin-left:115.25pt;margin-top:381.45pt;width:287.35pt;height:18.15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" stroked="f">
                <v:textbox>
                  <w:txbxContent>
                    <w:p w14:paraId="1048D2E9" w14:textId="4CD38CE5" w:rsidR="00A63B8A" w:rsidRPr="00DB76D9" w:rsidRDefault="00A63B8A" w:rsidP="00A63B8A">
                      <w:pPr>
                        <w:rPr>
                          <w:i/>
                          <w:iCs/>
                          <w:sz w:val="14"/>
                          <w:szCs w:val="14"/>
                        </w:rPr>
                      </w:pPr>
                      <w:r w:rsidRPr="00DB76D9">
                        <w:rPr>
                          <w:i/>
                          <w:iCs/>
                          <w:sz w:val="14"/>
                          <w:szCs w:val="14"/>
                        </w:rPr>
                        <w:t xml:space="preserve">Group photo of </w:t>
                      </w:r>
                      <w:r w:rsidR="00664964" w:rsidRPr="00664964">
                        <w:rPr>
                          <w:i/>
                          <w:iCs/>
                          <w:sz w:val="14"/>
                          <w:szCs w:val="14"/>
                        </w:rPr>
                        <w:t>visit to Smart TVET Development Centre, Higher Education Press of China</w:t>
                      </w:r>
                      <w:r w:rsidR="00664964">
                        <w:rPr>
                          <w:i/>
                          <w:iCs/>
                          <w:sz w:val="14"/>
                          <w:szCs w:val="14"/>
                        </w:rPr>
                        <w:t xml:space="preserve"> (</w:t>
                      </w:r>
                      <w:r w:rsidR="00664964" w:rsidRPr="00664964">
                        <w:rPr>
                          <w:i/>
                          <w:iCs/>
                          <w:sz w:val="14"/>
                          <w:szCs w:val="14"/>
                        </w:rPr>
                        <w:t>HEP</w:t>
                      </w:r>
                      <w:r w:rsidR="00664964">
                        <w:rPr>
                          <w:i/>
                          <w:iCs/>
                          <w:sz w:val="14"/>
                          <w:szCs w:val="14"/>
                        </w:rPr>
                        <w:t xml:space="preserve">) </w:t>
                      </w:r>
                    </w:p>
                  </w:txbxContent>
                </v:textbox>
                <w10:wrap type="square" anchorx="margin"/>
              </v:shape>
            </w:pict>
          </mc:Fallback>
        </mc:AlternateContent>
      </w:r>
      <w:r>
        <w:rPr>
          <w:rFonts w:ascii="Times New Roman" w:eastAsia="Arial" w:hAnsi="Times New Roman" w:cs="Times New Roman"/>
          <w:noProof/>
          <w:sz w:val="24"/>
          <w:szCs w:val="24"/>
        </w:rPr>
        <w:drawing>
          <wp:anchor distT="0" distB="0" distL="114300" distR="114300" simplePos="0" relativeHeight="251684864" behindDoc="0" locked="0" layoutInCell="1" allowOverlap="1" wp14:anchorId="406E84FA" wp14:editId="15F35032">
            <wp:simplePos x="0" y="0"/>
            <wp:positionH relativeFrom="margin">
              <wp:align>left</wp:align>
            </wp:positionH>
            <wp:positionV relativeFrom="paragraph">
              <wp:posOffset>3810</wp:posOffset>
            </wp:positionV>
            <wp:extent cx="7138035" cy="4757420"/>
            <wp:effectExtent l="0" t="0" r="5715" b="5080"/>
            <wp:wrapThrough wrapText="bothSides">
              <wp:wrapPolygon edited="0">
                <wp:start x="0" y="0"/>
                <wp:lineTo x="0" y="21537"/>
                <wp:lineTo x="21560" y="21537"/>
                <wp:lineTo x="21560" y="0"/>
                <wp:lineTo x="0" y="0"/>
              </wp:wrapPolygon>
            </wp:wrapThrough>
            <wp:docPr id="112319560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195602" name="Picture 112319560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144547" cy="4761914"/>
                    </a:xfrm>
                    <a:prstGeom prst="rect">
                      <a:avLst/>
                    </a:prstGeom>
                  </pic:spPr>
                </pic:pic>
              </a:graphicData>
            </a:graphic>
            <wp14:sizeRelH relativeFrom="page">
              <wp14:pctWidth>0</wp14:pctWidth>
            </wp14:sizeRelH>
            <wp14:sizeRelV relativeFrom="page">
              <wp14:pctHeight>0</wp14:pctHeight>
            </wp14:sizeRelV>
          </wp:anchor>
        </w:drawing>
      </w:r>
    </w:p>
    <w:p w14:paraId="57F95AC8" w14:textId="20B4F021" w:rsidR="00A63B8A" w:rsidRPr="00A63B8A" w:rsidRDefault="00A63B8A" w:rsidP="00A63B8A">
      <w:pPr>
        <w:tabs>
          <w:tab w:val="left" w:pos="3134"/>
        </w:tabs>
        <w:rPr>
          <w:rFonts w:ascii="Times New Roman" w:eastAsia="Arial" w:hAnsi="Times New Roman" w:cs="Times New Roman"/>
          <w:sz w:val="24"/>
          <w:szCs w:val="24"/>
        </w:rPr>
      </w:pPr>
    </w:p>
    <w:sectPr w:rsidR="00A63B8A" w:rsidRPr="00A63B8A">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246237" w14:textId="77777777" w:rsidR="00BD6407" w:rsidRDefault="00BD6407">
      <w:r>
        <w:separator/>
      </w:r>
    </w:p>
  </w:endnote>
  <w:endnote w:type="continuationSeparator" w:id="0">
    <w:p w14:paraId="327E75BE" w14:textId="77777777" w:rsidR="00BD6407" w:rsidRDefault="00BD6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aunPenh">
    <w:panose1 w:val="01010101010101010101"/>
    <w:charset w:val="00"/>
    <w:family w:val="auto"/>
    <w:pitch w:val="variable"/>
    <w:sig w:usb0="80000003" w:usb1="00000000" w:usb2="0001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MoolBoran">
    <w:panose1 w:val="020B0100010101010101"/>
    <w:charset w:val="00"/>
    <w:family w:val="swiss"/>
    <w:pitch w:val="variable"/>
    <w:sig w:usb0="80000003" w:usb1="00000000" w:usb2="0001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1A85C" w14:textId="77777777" w:rsidR="00BD6407" w:rsidRDefault="00BD6407">
      <w:r>
        <w:separator/>
      </w:r>
    </w:p>
  </w:footnote>
  <w:footnote w:type="continuationSeparator" w:id="0">
    <w:p w14:paraId="16F72CCA" w14:textId="77777777" w:rsidR="00BD6407" w:rsidRDefault="00BD640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7010"/>
    <w:rsid w:val="000A2F43"/>
    <w:rsid w:val="000F32FF"/>
    <w:rsid w:val="000F332B"/>
    <w:rsid w:val="00107010"/>
    <w:rsid w:val="001627B9"/>
    <w:rsid w:val="001A1027"/>
    <w:rsid w:val="001B267E"/>
    <w:rsid w:val="001D6F97"/>
    <w:rsid w:val="002E739E"/>
    <w:rsid w:val="0043164A"/>
    <w:rsid w:val="00437B5C"/>
    <w:rsid w:val="00453AF2"/>
    <w:rsid w:val="00497732"/>
    <w:rsid w:val="00541E4B"/>
    <w:rsid w:val="005729EE"/>
    <w:rsid w:val="005A7218"/>
    <w:rsid w:val="00613FEF"/>
    <w:rsid w:val="00664964"/>
    <w:rsid w:val="0068787C"/>
    <w:rsid w:val="006B1572"/>
    <w:rsid w:val="00737A89"/>
    <w:rsid w:val="00743CED"/>
    <w:rsid w:val="007E2146"/>
    <w:rsid w:val="008A2237"/>
    <w:rsid w:val="008C6F45"/>
    <w:rsid w:val="00980A78"/>
    <w:rsid w:val="009843A4"/>
    <w:rsid w:val="009A12A3"/>
    <w:rsid w:val="00A10A43"/>
    <w:rsid w:val="00A17132"/>
    <w:rsid w:val="00A53C86"/>
    <w:rsid w:val="00A63B8A"/>
    <w:rsid w:val="00A879DB"/>
    <w:rsid w:val="00B95E28"/>
    <w:rsid w:val="00BD2A2E"/>
    <w:rsid w:val="00BD6407"/>
    <w:rsid w:val="00BF68EE"/>
    <w:rsid w:val="00C72664"/>
    <w:rsid w:val="00C74E35"/>
    <w:rsid w:val="00D03524"/>
    <w:rsid w:val="00D165FD"/>
    <w:rsid w:val="00D235BB"/>
    <w:rsid w:val="00D52298"/>
    <w:rsid w:val="00DB76D9"/>
    <w:rsid w:val="00DF662D"/>
    <w:rsid w:val="00E53344"/>
    <w:rsid w:val="00E57A2F"/>
    <w:rsid w:val="00E65203"/>
    <w:rsid w:val="00EA1464"/>
    <w:rsid w:val="00EB4261"/>
    <w:rsid w:val="00F211A1"/>
    <w:rsid w:val="00F4233D"/>
    <w:rsid w:val="00F813F3"/>
    <w:rsid w:val="00FB7E8D"/>
    <w:rsid w:val="00FD12E0"/>
    <w:rsid w:val="431D7DAA"/>
  </w:rsids>
  <m:mathPr>
    <m:mathFont m:val="Cambria Math"/>
    <m:brkBin m:val="before"/>
    <m:brkBinSub m:val="--"/>
    <m:smallFrac m:val="0"/>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C517297"/>
  <w15:docId w15:val="{F6D6C252-DF3F-4F31-9C59-6F7F8547B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km-K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sz w:val="22"/>
      <w:szCs w:val="22"/>
      <w:lang w:bidi="ar-S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pPr>
      <w:ind w:left="720"/>
      <w:contextualSpacing/>
    </w:pPr>
  </w:style>
  <w:style w:type="character" w:customStyle="1" w:styleId="ListParagraphChar">
    <w:name w:val="List Paragraph Char"/>
    <w:link w:val="ListParagraph"/>
    <w:uiPriority w:val="34"/>
    <w:rPr>
      <w:rFonts w:ascii="Calibri" w:eastAsia="Calibri" w:hAnsi="Calibri" w:cs="Calibri"/>
      <w:kern w:val="0"/>
      <w:szCs w:val="22"/>
      <w:lang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159</TotalTime>
  <Pages>6</Pages>
  <Words>873</Words>
  <Characters>5453</Characters>
  <Application>Microsoft Office Word</Application>
  <DocSecurity>0</DocSecurity>
  <Lines>121</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Rien Chamrong</dc:creator>
  <cp:lastModifiedBy>Rien Chamrong</cp:lastModifiedBy>
  <cp:revision>9</cp:revision>
  <dcterms:created xsi:type="dcterms:W3CDTF">2024-08-29T04:12:00Z</dcterms:created>
  <dcterms:modified xsi:type="dcterms:W3CDTF">2025-09-13T10:14:00Z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2D37011A6FA34A7586642D898F5DCD08_12</vt:lpwstr>
  </property>
  <property fmtid="{D5CDD505-2E9C-101B-9397-08002B2CF9AE}" pid="4" name="GrammarlyDocumentId">
    <vt:lpwstr>1e49182e-f32e-462c-bf69-844b28c9bb3e</vt:lpwstr>
  </property>
</Properties>
</file>