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A9F15" w14:textId="739908DC" w:rsidR="00DA2756" w:rsidRPr="00DA2756" w:rsidRDefault="00DA2756" w:rsidP="00DA2756">
      <w:pPr>
        <w:jc w:val="center"/>
        <w:rPr>
          <w:rFonts w:ascii="Times New Roman" w:hAnsi="Times New Roman" w:cs="Times New Roman"/>
          <w:b/>
          <w:bCs/>
          <w:sz w:val="28"/>
          <w:szCs w:val="40"/>
        </w:rPr>
      </w:pPr>
      <w:r w:rsidRPr="00DA2756">
        <w:rPr>
          <w:rFonts w:ascii="Times New Roman" w:hAnsi="Times New Roman" w:cs="Times New Roman"/>
          <w:b/>
          <w:bCs/>
          <w:sz w:val="28"/>
          <w:szCs w:val="40"/>
        </w:rPr>
        <w:t xml:space="preserve">Training Course on “Fish Breeding Techniques” </w:t>
      </w:r>
    </w:p>
    <w:p w14:paraId="01B5939F" w14:textId="0761C768" w:rsidR="00DA2756" w:rsidRPr="00DA2756" w:rsidRDefault="00DA2756" w:rsidP="00DA2756">
      <w:pPr>
        <w:jc w:val="center"/>
        <w:rPr>
          <w:rFonts w:ascii="Times New Roman" w:hAnsi="Times New Roman" w:cs="Times New Roman"/>
          <w:b/>
          <w:bCs/>
          <w:sz w:val="28"/>
          <w:szCs w:val="40"/>
        </w:rPr>
      </w:pPr>
      <w:r w:rsidRPr="00DA2756">
        <w:rPr>
          <w:rFonts w:ascii="Times New Roman" w:hAnsi="Times New Roman" w:cs="Times New Roman"/>
          <w:b/>
          <w:bCs/>
          <w:sz w:val="28"/>
          <w:szCs w:val="40"/>
        </w:rPr>
        <w:t>28-29 April 2026</w:t>
      </w:r>
    </w:p>
    <w:p w14:paraId="302A15F0" w14:textId="696AC790" w:rsidR="00DA2756" w:rsidRDefault="00772C9C" w:rsidP="00772C9C">
      <w:pPr>
        <w:jc w:val="center"/>
      </w:pPr>
      <w:r w:rsidRPr="00772C9C">
        <w:rPr>
          <w:noProof/>
        </w:rPr>
        <w:drawing>
          <wp:inline distT="0" distB="0" distL="0" distR="0" wp14:anchorId="22F0F68E" wp14:editId="09475106">
            <wp:extent cx="4772891" cy="3574246"/>
            <wp:effectExtent l="0" t="0" r="8890" b="7620"/>
            <wp:docPr id="1808874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0956" t="9790" r="8736"/>
                    <a:stretch>
                      <a:fillRect/>
                    </a:stretch>
                  </pic:blipFill>
                  <pic:spPr bwMode="auto">
                    <a:xfrm>
                      <a:off x="0" y="0"/>
                      <a:ext cx="4773194" cy="3574473"/>
                    </a:xfrm>
                    <a:prstGeom prst="rect">
                      <a:avLst/>
                    </a:prstGeom>
                    <a:noFill/>
                    <a:ln>
                      <a:noFill/>
                    </a:ln>
                    <a:extLst>
                      <a:ext uri="{53640926-AAD7-44D8-BBD7-CCE9431645EC}">
                        <a14:shadowObscured xmlns:a14="http://schemas.microsoft.com/office/drawing/2010/main"/>
                      </a:ext>
                    </a:extLst>
                  </pic:spPr>
                </pic:pic>
              </a:graphicData>
            </a:graphic>
          </wp:inline>
        </w:drawing>
      </w:r>
    </w:p>
    <w:p w14:paraId="241589FE" w14:textId="59F44EFA" w:rsidR="00B259D9" w:rsidRDefault="00B259D9" w:rsidP="00B259D9">
      <w:pPr>
        <w:spacing w:line="360" w:lineRule="auto"/>
        <w:jc w:val="center"/>
        <w:rPr>
          <w:rFonts w:ascii="Times New Roman" w:hAnsi="Times New Roman" w:cs="Times New Roman"/>
        </w:rPr>
      </w:pPr>
      <w:r>
        <w:rPr>
          <w:rFonts w:ascii="Times New Roman" w:hAnsi="Times New Roman" w:cs="Times New Roman"/>
        </w:rPr>
        <w:t>(Dr. Ai and Mr. Sim Prim</w:t>
      </w:r>
      <w:r w:rsidR="001F4B43">
        <w:rPr>
          <w:rFonts w:ascii="Times New Roman" w:hAnsi="Times New Roman" w:cs="Times New Roman"/>
        </w:rPr>
        <w:t xml:space="preserve"> </w:t>
      </w:r>
      <w:proofErr w:type="gramStart"/>
      <w:r w:rsidR="001F4B43">
        <w:rPr>
          <w:rFonts w:ascii="Times New Roman" w:hAnsi="Times New Roman" w:cs="Times New Roman"/>
        </w:rPr>
        <w:t>on</w:t>
      </w:r>
      <w:proofErr w:type="gramEnd"/>
      <w:r>
        <w:rPr>
          <w:rFonts w:ascii="Times New Roman" w:hAnsi="Times New Roman" w:cs="Times New Roman"/>
        </w:rPr>
        <w:t xml:space="preserve"> stage for opening ceremony) </w:t>
      </w:r>
    </w:p>
    <w:p w14:paraId="5C9B21D9" w14:textId="14588C92" w:rsidR="00DA2756" w:rsidRDefault="00DA2756" w:rsidP="00B259D9">
      <w:pPr>
        <w:spacing w:line="360" w:lineRule="auto"/>
        <w:jc w:val="both"/>
        <w:rPr>
          <w:rFonts w:ascii="Times New Roman" w:hAnsi="Times New Roman" w:cs="Times New Roman"/>
        </w:rPr>
      </w:pPr>
      <w:r w:rsidRPr="00DA2756">
        <w:rPr>
          <w:rFonts w:ascii="Times New Roman" w:hAnsi="Times New Roman" w:cs="Times New Roman"/>
        </w:rPr>
        <w:t>Kampong Chhnang Province</w:t>
      </w:r>
      <w:r>
        <w:rPr>
          <w:rFonts w:ascii="Times New Roman" w:hAnsi="Times New Roman" w:cs="Times New Roman"/>
        </w:rPr>
        <w:t xml:space="preserve">: </w:t>
      </w:r>
      <w:r w:rsidRPr="00DA2756">
        <w:rPr>
          <w:rFonts w:ascii="Times New Roman" w:hAnsi="Times New Roman" w:cs="Times New Roman"/>
        </w:rPr>
        <w:t xml:space="preserve">A two-day training </w:t>
      </w:r>
      <w:r>
        <w:rPr>
          <w:rFonts w:ascii="Times New Roman" w:hAnsi="Times New Roman" w:cs="Times New Roman"/>
        </w:rPr>
        <w:t xml:space="preserve">course </w:t>
      </w:r>
      <w:r w:rsidRPr="00DA2756">
        <w:rPr>
          <w:rFonts w:ascii="Times New Roman" w:hAnsi="Times New Roman" w:cs="Times New Roman"/>
        </w:rPr>
        <w:t>on “Fish Breeding Techniques</w:t>
      </w:r>
      <w:r>
        <w:rPr>
          <w:rFonts w:ascii="Times New Roman" w:hAnsi="Times New Roman" w:cs="Times New Roman"/>
        </w:rPr>
        <w:t>”</w:t>
      </w:r>
      <w:r w:rsidRPr="00DA2756">
        <w:rPr>
          <w:rFonts w:ascii="Times New Roman" w:hAnsi="Times New Roman" w:cs="Times New Roman"/>
        </w:rPr>
        <w:t xml:space="preserve"> for Technical Education</w:t>
      </w:r>
      <w:r>
        <w:rPr>
          <w:rFonts w:ascii="Times New Roman" w:hAnsi="Times New Roman" w:cs="Times New Roman"/>
        </w:rPr>
        <w:t xml:space="preserve"> Teachers,</w:t>
      </w:r>
      <w:r w:rsidRPr="00DA2756">
        <w:rPr>
          <w:rFonts w:ascii="Times New Roman" w:hAnsi="Times New Roman" w:cs="Times New Roman"/>
        </w:rPr>
        <w:t xml:space="preserve"> took place at Samdech Preah Bat Preah </w:t>
      </w:r>
      <w:proofErr w:type="spellStart"/>
      <w:r w:rsidRPr="00DA2756">
        <w:rPr>
          <w:rFonts w:ascii="Times New Roman" w:hAnsi="Times New Roman" w:cs="Times New Roman"/>
        </w:rPr>
        <w:t>Boromneath</w:t>
      </w:r>
      <w:proofErr w:type="spellEnd"/>
      <w:r w:rsidRPr="00DA2756">
        <w:rPr>
          <w:rFonts w:ascii="Times New Roman" w:hAnsi="Times New Roman" w:cs="Times New Roman"/>
        </w:rPr>
        <w:t xml:space="preserve"> Norodom Sihamoni General and Technical High School in Kampong Chhnang Province</w:t>
      </w:r>
      <w:r>
        <w:rPr>
          <w:rFonts w:ascii="Times New Roman" w:hAnsi="Times New Roman" w:cs="Times New Roman"/>
        </w:rPr>
        <w:t>, Cambodia</w:t>
      </w:r>
      <w:r w:rsidRPr="00DA2756">
        <w:rPr>
          <w:rFonts w:ascii="Times New Roman" w:hAnsi="Times New Roman" w:cs="Times New Roman"/>
        </w:rPr>
        <w:t>. Forty-five participants (19 female</w:t>
      </w:r>
      <w:r>
        <w:rPr>
          <w:rFonts w:ascii="Times New Roman" w:hAnsi="Times New Roman" w:cs="Times New Roman"/>
        </w:rPr>
        <w:t>s</w:t>
      </w:r>
      <w:r w:rsidRPr="00DA2756">
        <w:rPr>
          <w:rFonts w:ascii="Times New Roman" w:hAnsi="Times New Roman" w:cs="Times New Roman"/>
        </w:rPr>
        <w:t>), mainly agriculture teachers from 11 General and Technical High Schools across Cambodia, attended the course.</w:t>
      </w:r>
    </w:p>
    <w:p w14:paraId="1B8CE452" w14:textId="59ECD84D" w:rsidR="001F4B43" w:rsidRPr="00DA2756" w:rsidRDefault="001F4B43" w:rsidP="00B259D9">
      <w:pPr>
        <w:spacing w:line="360" w:lineRule="auto"/>
        <w:jc w:val="both"/>
        <w:rPr>
          <w:rFonts w:ascii="Times New Roman" w:hAnsi="Times New Roman" w:cs="Times New Roman"/>
        </w:rPr>
      </w:pPr>
      <w:r w:rsidRPr="001F4B43">
        <w:rPr>
          <w:rFonts w:ascii="Times New Roman" w:hAnsi="Times New Roman" w:cs="Times New Roman"/>
          <w:b/>
          <w:bCs/>
        </w:rPr>
        <w:t>Mr. Sim Prim</w:t>
      </w:r>
      <w:r>
        <w:rPr>
          <w:rFonts w:ascii="Times New Roman" w:hAnsi="Times New Roman" w:cs="Times New Roman"/>
        </w:rPr>
        <w:t xml:space="preserve">, director of Kampong Chhnang Provincial Department of Education, Youth and Sport stressed that “It would be a great honor for the province and school to host such good training for technical education teachers that enable them to learn and witness the progress of the school”. </w:t>
      </w:r>
      <w:r w:rsidR="00AF4DBA" w:rsidRPr="00AF4DBA">
        <w:rPr>
          <w:rFonts w:ascii="Times New Roman" w:hAnsi="Times New Roman" w:cs="Times New Roman"/>
          <w:b/>
          <w:bCs/>
        </w:rPr>
        <w:t>Dr. Songheang Ai</w:t>
      </w:r>
      <w:r w:rsidR="00AF4DBA">
        <w:rPr>
          <w:rFonts w:ascii="Times New Roman" w:hAnsi="Times New Roman" w:cs="Times New Roman"/>
        </w:rPr>
        <w:t xml:space="preserve">, director of SEAMEO TED, emphasized that “Training is one of the continuous professional development programs (CPDs) for teachers to be accredited that the Ministry of Education, Youth and Sport motives them to join”. He encouraged all participants to learn from each other and shared what have </w:t>
      </w:r>
      <w:r w:rsidR="0024209F">
        <w:rPr>
          <w:rFonts w:ascii="Times New Roman" w:hAnsi="Times New Roman" w:cs="Times New Roman"/>
        </w:rPr>
        <w:t>learned</w:t>
      </w:r>
      <w:r w:rsidR="00AF4DBA">
        <w:rPr>
          <w:rFonts w:ascii="Times New Roman" w:hAnsi="Times New Roman" w:cs="Times New Roman"/>
        </w:rPr>
        <w:t xml:space="preserve"> with their peers upon going back to </w:t>
      </w:r>
      <w:r w:rsidR="0024209F">
        <w:rPr>
          <w:rFonts w:ascii="Times New Roman" w:hAnsi="Times New Roman" w:cs="Times New Roman"/>
        </w:rPr>
        <w:t>school</w:t>
      </w:r>
      <w:r w:rsidR="00AF4DBA">
        <w:rPr>
          <w:rFonts w:ascii="Times New Roman" w:hAnsi="Times New Roman" w:cs="Times New Roman"/>
        </w:rPr>
        <w:t>.</w:t>
      </w:r>
    </w:p>
    <w:p w14:paraId="466E59CC" w14:textId="19A2CA9D" w:rsidR="00DA2756" w:rsidRDefault="00DA2756" w:rsidP="00B259D9">
      <w:pPr>
        <w:spacing w:line="360" w:lineRule="auto"/>
        <w:jc w:val="both"/>
        <w:rPr>
          <w:rFonts w:ascii="Times New Roman" w:hAnsi="Times New Roman" w:cs="Times New Roman"/>
        </w:rPr>
      </w:pPr>
      <w:r w:rsidRPr="00DA2756">
        <w:rPr>
          <w:rFonts w:ascii="Times New Roman" w:hAnsi="Times New Roman" w:cs="Times New Roman"/>
        </w:rPr>
        <w:lastRenderedPageBreak/>
        <w:t xml:space="preserve">The program </w:t>
      </w:r>
      <w:r w:rsidRPr="00DA2756">
        <w:rPr>
          <w:rFonts w:ascii="Times New Roman" w:hAnsi="Times New Roman" w:cs="Times New Roman"/>
        </w:rPr>
        <w:t>aims</w:t>
      </w:r>
      <w:r w:rsidRPr="00DA2756">
        <w:rPr>
          <w:rFonts w:ascii="Times New Roman" w:hAnsi="Times New Roman" w:cs="Times New Roman"/>
        </w:rPr>
        <w:t xml:space="preserve"> to strengthen teachers’ practical and theoretical skills in fish breeding so they can transfer knowledge to students and foster entrepreneurial opportunities. Topics covered included planning and selecting hatchery locations; selection and management of broodstock; water quality and pond environment management; fish breeding techniques; production of natural feeds; and feeding and care of fry. The course balanced classroom theory with hands-on practical sessions.</w:t>
      </w:r>
    </w:p>
    <w:p w14:paraId="00D467E0" w14:textId="4DA679DA" w:rsidR="0003357D" w:rsidRPr="00DA2756" w:rsidRDefault="0003357D" w:rsidP="0003357D">
      <w:pPr>
        <w:spacing w:line="360" w:lineRule="auto"/>
        <w:jc w:val="center"/>
        <w:rPr>
          <w:rFonts w:ascii="Times New Roman" w:hAnsi="Times New Roman" w:cs="Times New Roman"/>
        </w:rPr>
      </w:pPr>
      <w:r w:rsidRPr="0003357D">
        <w:rPr>
          <w:rFonts w:ascii="Times New Roman" w:hAnsi="Times New Roman" w:cs="Times New Roman"/>
          <w:noProof/>
        </w:rPr>
        <w:drawing>
          <wp:inline distT="0" distB="0" distL="0" distR="0" wp14:anchorId="4623C854" wp14:editId="0CD4BFE1">
            <wp:extent cx="5943600" cy="3961130"/>
            <wp:effectExtent l="0" t="0" r="0" b="1270"/>
            <wp:docPr id="20832773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4D5DC7D9" w14:textId="633BEBDF" w:rsidR="0003357D" w:rsidRDefault="0003357D" w:rsidP="0003357D">
      <w:pPr>
        <w:spacing w:line="360" w:lineRule="auto"/>
        <w:jc w:val="center"/>
        <w:rPr>
          <w:rFonts w:ascii="Times New Roman" w:hAnsi="Times New Roman" w:cs="Times New Roman"/>
        </w:rPr>
      </w:pPr>
      <w:r>
        <w:rPr>
          <w:rFonts w:ascii="Times New Roman" w:hAnsi="Times New Roman" w:cs="Times New Roman"/>
        </w:rPr>
        <w:t>(Group Photo of All Participants)</w:t>
      </w:r>
    </w:p>
    <w:p w14:paraId="1277CA64" w14:textId="2C36CCDB" w:rsidR="00DA2756" w:rsidRDefault="00DA2756" w:rsidP="00B259D9">
      <w:pPr>
        <w:spacing w:line="360" w:lineRule="auto"/>
        <w:jc w:val="both"/>
        <w:rPr>
          <w:rFonts w:ascii="Times New Roman" w:hAnsi="Times New Roman" w:cs="Times New Roman"/>
        </w:rPr>
      </w:pPr>
      <w:r w:rsidRPr="00DA2756">
        <w:rPr>
          <w:rFonts w:ascii="Times New Roman" w:hAnsi="Times New Roman" w:cs="Times New Roman"/>
        </w:rPr>
        <w:t xml:space="preserve">The </w:t>
      </w:r>
      <w:r>
        <w:rPr>
          <w:rFonts w:ascii="Times New Roman" w:hAnsi="Times New Roman" w:cs="Times New Roman"/>
        </w:rPr>
        <w:t>course</w:t>
      </w:r>
      <w:r w:rsidRPr="00DA2756">
        <w:rPr>
          <w:rFonts w:ascii="Times New Roman" w:hAnsi="Times New Roman" w:cs="Times New Roman"/>
        </w:rPr>
        <w:t xml:space="preserve"> responded to </w:t>
      </w:r>
      <w:r>
        <w:rPr>
          <w:rFonts w:ascii="Times New Roman" w:hAnsi="Times New Roman" w:cs="Times New Roman"/>
        </w:rPr>
        <w:t xml:space="preserve">the </w:t>
      </w:r>
      <w:r w:rsidRPr="00DA2756">
        <w:rPr>
          <w:rFonts w:ascii="Times New Roman" w:hAnsi="Times New Roman" w:cs="Times New Roman"/>
        </w:rPr>
        <w:t xml:space="preserve">needs </w:t>
      </w:r>
      <w:r>
        <w:rPr>
          <w:rFonts w:ascii="Times New Roman" w:hAnsi="Times New Roman" w:cs="Times New Roman"/>
        </w:rPr>
        <w:t xml:space="preserve">assessment results </w:t>
      </w:r>
      <w:r w:rsidRPr="00DA2756">
        <w:rPr>
          <w:rFonts w:ascii="Times New Roman" w:hAnsi="Times New Roman" w:cs="Times New Roman"/>
        </w:rPr>
        <w:t>identified in prior assessments and emphasized student-centered, entrepreneurship-linked applications to help schools develop income-generating aquaculture projects.</w:t>
      </w:r>
    </w:p>
    <w:p w14:paraId="621C7379" w14:textId="05E84371" w:rsidR="00ED3F18" w:rsidRPr="00DA2756" w:rsidRDefault="00ED3F18" w:rsidP="00ED3F18">
      <w:pPr>
        <w:spacing w:line="360" w:lineRule="auto"/>
        <w:jc w:val="center"/>
        <w:rPr>
          <w:rFonts w:ascii="Times New Roman" w:hAnsi="Times New Roman" w:cs="Times New Roman"/>
        </w:rPr>
      </w:pPr>
      <w:r w:rsidRPr="00ED3F18">
        <w:rPr>
          <w:rFonts w:ascii="Times New Roman" w:hAnsi="Times New Roman" w:cs="Times New Roman"/>
          <w:noProof/>
        </w:rPr>
        <w:lastRenderedPageBreak/>
        <w:drawing>
          <wp:inline distT="0" distB="0" distL="0" distR="0" wp14:anchorId="1AC37ACC" wp14:editId="106C66F7">
            <wp:extent cx="5943600" cy="3961130"/>
            <wp:effectExtent l="0" t="0" r="0" b="1270"/>
            <wp:docPr id="8730400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1D6AA287" w14:textId="1FEADEA7" w:rsidR="00ED3F18" w:rsidRPr="00ED3F18" w:rsidRDefault="00ED3F18" w:rsidP="00ED3F18">
      <w:pPr>
        <w:spacing w:line="360" w:lineRule="auto"/>
        <w:jc w:val="center"/>
        <w:rPr>
          <w:rFonts w:ascii="Times New Roman" w:hAnsi="Times New Roman" w:cs="Times New Roman"/>
        </w:rPr>
      </w:pPr>
      <w:r w:rsidRPr="00ED3F18">
        <w:rPr>
          <w:rFonts w:ascii="Times New Roman" w:hAnsi="Times New Roman" w:cs="Times New Roman"/>
        </w:rPr>
        <w:t>(A Trainer’s Explanation)</w:t>
      </w:r>
    </w:p>
    <w:p w14:paraId="189C2BA8" w14:textId="0F968B4C" w:rsidR="00DA2756" w:rsidRPr="00D03490" w:rsidRDefault="00DA2756" w:rsidP="00B259D9">
      <w:pPr>
        <w:spacing w:line="360" w:lineRule="auto"/>
        <w:jc w:val="both"/>
        <w:rPr>
          <w:rFonts w:ascii="Times New Roman" w:hAnsi="Times New Roman" w:cs="Times New Roman"/>
          <w:b/>
          <w:bCs/>
        </w:rPr>
      </w:pPr>
      <w:r w:rsidRPr="00D03490">
        <w:rPr>
          <w:rFonts w:ascii="Times New Roman" w:hAnsi="Times New Roman" w:cs="Times New Roman"/>
          <w:b/>
          <w:bCs/>
        </w:rPr>
        <w:t>Key outcomes</w:t>
      </w:r>
    </w:p>
    <w:p w14:paraId="4D1A51E5" w14:textId="77777777" w:rsidR="00DA2756" w:rsidRPr="00DA2756" w:rsidRDefault="00DA2756" w:rsidP="00B259D9">
      <w:pPr>
        <w:spacing w:line="360" w:lineRule="auto"/>
        <w:jc w:val="both"/>
        <w:rPr>
          <w:rFonts w:ascii="Times New Roman" w:hAnsi="Times New Roman" w:cs="Times New Roman"/>
        </w:rPr>
      </w:pPr>
      <w:r w:rsidRPr="00DA2756">
        <w:rPr>
          <w:rFonts w:ascii="Times New Roman" w:hAnsi="Times New Roman" w:cs="Times New Roman"/>
        </w:rPr>
        <w:t>•  Enhanced capacity in hatchery planning, broodstock management, water quality, breeding methods, natural feed production, and fry care</w:t>
      </w:r>
    </w:p>
    <w:p w14:paraId="05C49A95" w14:textId="77777777" w:rsidR="00DA2756" w:rsidRPr="00DA2756" w:rsidRDefault="00DA2756" w:rsidP="00B259D9">
      <w:pPr>
        <w:spacing w:line="360" w:lineRule="auto"/>
        <w:jc w:val="both"/>
        <w:rPr>
          <w:rFonts w:ascii="Times New Roman" w:hAnsi="Times New Roman" w:cs="Times New Roman"/>
        </w:rPr>
      </w:pPr>
      <w:r w:rsidRPr="00DA2756">
        <w:rPr>
          <w:rFonts w:ascii="Times New Roman" w:hAnsi="Times New Roman" w:cs="Times New Roman"/>
        </w:rPr>
        <w:t>•  Emphasis on practical skills for classroom teaching and school-level entrepreneurial projects</w:t>
      </w:r>
    </w:p>
    <w:p w14:paraId="487806EC" w14:textId="0C85F324" w:rsidR="00DA2756" w:rsidRDefault="00DA2756" w:rsidP="00B259D9">
      <w:pPr>
        <w:spacing w:line="360" w:lineRule="auto"/>
        <w:jc w:val="both"/>
        <w:rPr>
          <w:rFonts w:ascii="Times New Roman" w:hAnsi="Times New Roman" w:cs="Times New Roman"/>
        </w:rPr>
      </w:pPr>
      <w:r w:rsidRPr="00DA2756">
        <w:rPr>
          <w:rFonts w:ascii="Times New Roman" w:hAnsi="Times New Roman" w:cs="Times New Roman"/>
        </w:rPr>
        <w:t>•  Prepared teachers to disseminate knowledge to students and support school aquaculture initiatives</w:t>
      </w:r>
      <w:r w:rsidR="003F28C0">
        <w:rPr>
          <w:rFonts w:ascii="Times New Roman" w:hAnsi="Times New Roman" w:cs="Times New Roman"/>
        </w:rPr>
        <w:t xml:space="preserve">. </w:t>
      </w:r>
    </w:p>
    <w:p w14:paraId="03C46CA7" w14:textId="05F2217D" w:rsidR="006E2B4D" w:rsidRPr="006E2B4D" w:rsidRDefault="006E2B4D" w:rsidP="006E2B4D">
      <w:pPr>
        <w:spacing w:line="360" w:lineRule="auto"/>
        <w:jc w:val="center"/>
        <w:rPr>
          <w:rFonts w:ascii="Times New Roman" w:hAnsi="Times New Roman" w:cs="Times New Roman"/>
        </w:rPr>
      </w:pPr>
      <w:r w:rsidRPr="006E2B4D">
        <w:rPr>
          <w:rFonts w:ascii="Times New Roman" w:hAnsi="Times New Roman" w:cs="Times New Roman"/>
          <w:noProof/>
        </w:rPr>
        <w:lastRenderedPageBreak/>
        <w:drawing>
          <wp:inline distT="0" distB="0" distL="0" distR="0" wp14:anchorId="7C63A668" wp14:editId="6E4B1B03">
            <wp:extent cx="5943600" cy="3961130"/>
            <wp:effectExtent l="0" t="0" r="0" b="1270"/>
            <wp:docPr id="3752996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2A52B42B" w14:textId="07DAC1D7" w:rsidR="003F28C0" w:rsidRDefault="006E2B4D" w:rsidP="006E2B4D">
      <w:pPr>
        <w:spacing w:line="360" w:lineRule="auto"/>
        <w:jc w:val="center"/>
        <w:rPr>
          <w:rFonts w:ascii="Times New Roman" w:hAnsi="Times New Roman" w:cs="Times New Roman"/>
        </w:rPr>
      </w:pPr>
      <w:r>
        <w:rPr>
          <w:rFonts w:ascii="Times New Roman" w:hAnsi="Times New Roman" w:cs="Times New Roman"/>
        </w:rPr>
        <w:t>(Practicing Activities for Participants)</w:t>
      </w:r>
    </w:p>
    <w:p w14:paraId="641CB405" w14:textId="77777777" w:rsidR="00812163" w:rsidRDefault="00812163" w:rsidP="006E2B4D">
      <w:pPr>
        <w:spacing w:line="360" w:lineRule="auto"/>
        <w:jc w:val="center"/>
        <w:rPr>
          <w:rFonts w:ascii="Times New Roman" w:hAnsi="Times New Roman" w:cs="Times New Roman"/>
        </w:rPr>
      </w:pPr>
    </w:p>
    <w:p w14:paraId="0C453BAE" w14:textId="06D1F873" w:rsidR="00812163" w:rsidRDefault="00812163" w:rsidP="006E2B4D">
      <w:pPr>
        <w:spacing w:line="360" w:lineRule="auto"/>
        <w:jc w:val="center"/>
        <w:rPr>
          <w:rFonts w:ascii="Times New Roman" w:hAnsi="Times New Roman" w:cs="Times New Roman"/>
        </w:rPr>
      </w:pPr>
      <w:r w:rsidRPr="00812163">
        <w:rPr>
          <w:rFonts w:ascii="Times New Roman" w:hAnsi="Times New Roman" w:cs="Times New Roman"/>
          <w:noProof/>
        </w:rPr>
        <w:lastRenderedPageBreak/>
        <w:drawing>
          <wp:inline distT="0" distB="0" distL="0" distR="0" wp14:anchorId="6FFD881F" wp14:editId="2F6C2345">
            <wp:extent cx="5943600" cy="3961130"/>
            <wp:effectExtent l="0" t="0" r="0" b="1270"/>
            <wp:docPr id="14865938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0A407447" w14:textId="0E7B68B2" w:rsidR="00812163" w:rsidRDefault="00812163" w:rsidP="00812163">
      <w:pPr>
        <w:spacing w:line="360" w:lineRule="auto"/>
        <w:jc w:val="center"/>
        <w:rPr>
          <w:rFonts w:ascii="Times New Roman" w:hAnsi="Times New Roman" w:cs="Times New Roman"/>
        </w:rPr>
      </w:pPr>
      <w:r>
        <w:rPr>
          <w:rFonts w:ascii="Times New Roman" w:hAnsi="Times New Roman" w:cs="Times New Roman"/>
        </w:rPr>
        <w:t xml:space="preserve">(Practicing Activities) </w:t>
      </w:r>
    </w:p>
    <w:p w14:paraId="624A283B" w14:textId="7BFCD52A" w:rsidR="003F28C0" w:rsidRDefault="003F28C0" w:rsidP="00B259D9">
      <w:pPr>
        <w:spacing w:line="360" w:lineRule="auto"/>
        <w:jc w:val="both"/>
        <w:rPr>
          <w:rFonts w:ascii="Times New Roman" w:hAnsi="Times New Roman" w:cs="Times New Roman"/>
        </w:rPr>
      </w:pPr>
      <w:r>
        <w:rPr>
          <w:rFonts w:ascii="Times New Roman" w:hAnsi="Times New Roman" w:cs="Times New Roman"/>
        </w:rPr>
        <w:t xml:space="preserve">Finally, </w:t>
      </w:r>
      <w:r w:rsidRPr="00332FE2">
        <w:rPr>
          <w:rFonts w:ascii="Times New Roman" w:hAnsi="Times New Roman" w:cs="Times New Roman"/>
          <w:b/>
          <w:bCs/>
        </w:rPr>
        <w:t>Dr. Ai</w:t>
      </w:r>
      <w:r>
        <w:rPr>
          <w:rFonts w:ascii="Times New Roman" w:hAnsi="Times New Roman" w:cs="Times New Roman"/>
        </w:rPr>
        <w:t xml:space="preserve"> closed the course by highlighting the takeaway messages that “keep learning and applying what you learned today to the real settings at your schools with your students”. The participation certificates </w:t>
      </w:r>
      <w:r w:rsidR="006F6A02">
        <w:rPr>
          <w:rFonts w:ascii="Times New Roman" w:hAnsi="Times New Roman" w:cs="Times New Roman"/>
        </w:rPr>
        <w:t>have been awarded to</w:t>
      </w:r>
      <w:r w:rsidR="00332FE2">
        <w:rPr>
          <w:rFonts w:ascii="Times New Roman" w:hAnsi="Times New Roman" w:cs="DaunPenh"/>
        </w:rPr>
        <w:t xml:space="preserve"> all participants </w:t>
      </w:r>
      <w:r>
        <w:rPr>
          <w:rFonts w:ascii="Times New Roman" w:hAnsi="Times New Roman" w:cs="Times New Roman"/>
        </w:rPr>
        <w:t xml:space="preserve">thereafter. </w:t>
      </w:r>
    </w:p>
    <w:p w14:paraId="3BB87727" w14:textId="3366F34E" w:rsidR="00D87845" w:rsidRPr="00D87845" w:rsidRDefault="00D87845" w:rsidP="00D87845">
      <w:pPr>
        <w:spacing w:line="360" w:lineRule="auto"/>
        <w:jc w:val="center"/>
        <w:rPr>
          <w:rFonts w:ascii="Times New Roman" w:hAnsi="Times New Roman" w:cs="Times New Roman"/>
        </w:rPr>
      </w:pPr>
      <w:r w:rsidRPr="00D87845">
        <w:rPr>
          <w:rFonts w:ascii="Times New Roman" w:hAnsi="Times New Roman" w:cs="Times New Roman"/>
        </w:rPr>
        <w:drawing>
          <wp:inline distT="0" distB="0" distL="0" distR="0" wp14:anchorId="71574329" wp14:editId="30CD2FED">
            <wp:extent cx="5942750" cy="2389909"/>
            <wp:effectExtent l="0" t="0" r="1270" b="0"/>
            <wp:docPr id="9191356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689" b="21047"/>
                    <a:stretch>
                      <a:fillRect/>
                    </a:stretch>
                  </pic:blipFill>
                  <pic:spPr bwMode="auto">
                    <a:xfrm>
                      <a:off x="0" y="0"/>
                      <a:ext cx="5943600" cy="2390251"/>
                    </a:xfrm>
                    <a:prstGeom prst="rect">
                      <a:avLst/>
                    </a:prstGeom>
                    <a:noFill/>
                    <a:ln>
                      <a:noFill/>
                    </a:ln>
                    <a:extLst>
                      <a:ext uri="{53640926-AAD7-44D8-BBD7-CCE9431645EC}">
                        <a14:shadowObscured xmlns:a14="http://schemas.microsoft.com/office/drawing/2010/main"/>
                      </a:ext>
                    </a:extLst>
                  </pic:spPr>
                </pic:pic>
              </a:graphicData>
            </a:graphic>
          </wp:inline>
        </w:drawing>
      </w:r>
    </w:p>
    <w:p w14:paraId="33425206" w14:textId="76E7AC62" w:rsidR="00D87845" w:rsidRPr="00DA2756" w:rsidRDefault="00D87845" w:rsidP="00D87845">
      <w:pPr>
        <w:spacing w:line="360" w:lineRule="auto"/>
        <w:jc w:val="center"/>
        <w:rPr>
          <w:rFonts w:ascii="Times New Roman" w:hAnsi="Times New Roman" w:cs="Times New Roman"/>
        </w:rPr>
      </w:pPr>
      <w:r>
        <w:rPr>
          <w:rFonts w:ascii="Times New Roman" w:hAnsi="Times New Roman" w:cs="Times New Roman"/>
        </w:rPr>
        <w:t xml:space="preserve">(Group Photo with Participation Certificates) </w:t>
      </w:r>
    </w:p>
    <w:sectPr w:rsidR="00D87845" w:rsidRPr="00DA275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5DA34" w14:textId="77777777" w:rsidR="00021EA7" w:rsidRDefault="00021EA7" w:rsidP="002A63AA">
      <w:pPr>
        <w:spacing w:after="0" w:line="240" w:lineRule="auto"/>
      </w:pPr>
      <w:r>
        <w:separator/>
      </w:r>
    </w:p>
  </w:endnote>
  <w:endnote w:type="continuationSeparator" w:id="0">
    <w:p w14:paraId="6E6A1339" w14:textId="77777777" w:rsidR="00021EA7" w:rsidRDefault="00021EA7" w:rsidP="002A6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aunPenh">
    <w:panose1 w:val="01010101010101010101"/>
    <w:charset w:val="00"/>
    <w:family w:val="auto"/>
    <w:pitch w:val="variable"/>
    <w:sig w:usb0="80000003" w:usb1="00000000" w:usb2="0001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023503"/>
      <w:docPartObj>
        <w:docPartGallery w:val="Page Numbers (Bottom of Page)"/>
        <w:docPartUnique/>
      </w:docPartObj>
    </w:sdtPr>
    <w:sdtEndPr>
      <w:rPr>
        <w:noProof/>
      </w:rPr>
    </w:sdtEndPr>
    <w:sdtContent>
      <w:p w14:paraId="66F251F3" w14:textId="79C687E6" w:rsidR="002A63AA" w:rsidRDefault="002A63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B6E214" w14:textId="77777777" w:rsidR="002A63AA" w:rsidRDefault="002A6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7725F" w14:textId="77777777" w:rsidR="00021EA7" w:rsidRDefault="00021EA7" w:rsidP="002A63AA">
      <w:pPr>
        <w:spacing w:after="0" w:line="240" w:lineRule="auto"/>
      </w:pPr>
      <w:r>
        <w:separator/>
      </w:r>
    </w:p>
  </w:footnote>
  <w:footnote w:type="continuationSeparator" w:id="0">
    <w:p w14:paraId="761A2D9B" w14:textId="77777777" w:rsidR="00021EA7" w:rsidRDefault="00021EA7" w:rsidP="002A63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756"/>
    <w:rsid w:val="00021EA7"/>
    <w:rsid w:val="0003357D"/>
    <w:rsid w:val="001F4B43"/>
    <w:rsid w:val="0024209F"/>
    <w:rsid w:val="002A63AA"/>
    <w:rsid w:val="00332FE2"/>
    <w:rsid w:val="003F28C0"/>
    <w:rsid w:val="006E2B4D"/>
    <w:rsid w:val="006F6A02"/>
    <w:rsid w:val="00772C9C"/>
    <w:rsid w:val="00812163"/>
    <w:rsid w:val="008E36DE"/>
    <w:rsid w:val="00AF4DBA"/>
    <w:rsid w:val="00B259D9"/>
    <w:rsid w:val="00D03490"/>
    <w:rsid w:val="00D87845"/>
    <w:rsid w:val="00DA2756"/>
    <w:rsid w:val="00ED3F18"/>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D1E2D"/>
  <w15:chartTrackingRefBased/>
  <w15:docId w15:val="{B94FBAED-3ABB-403E-ABA5-E76F9E4C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9"/>
        <w:lang w:val="en-US" w:eastAsia="en-US" w:bidi="km-K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2756"/>
    <w:pPr>
      <w:keepNext/>
      <w:keepLines/>
      <w:spacing w:before="360" w:after="80"/>
      <w:outlineLvl w:val="0"/>
    </w:pPr>
    <w:rPr>
      <w:rFonts w:asciiTheme="majorHAnsi" w:eastAsiaTheme="majorEastAsia" w:hAnsiTheme="majorHAnsi" w:cstheme="majorBidi"/>
      <w:color w:val="0F4761" w:themeColor="accent1" w:themeShade="BF"/>
      <w:sz w:val="40"/>
      <w:szCs w:val="65"/>
    </w:rPr>
  </w:style>
  <w:style w:type="paragraph" w:styleId="Heading2">
    <w:name w:val="heading 2"/>
    <w:basedOn w:val="Normal"/>
    <w:next w:val="Normal"/>
    <w:link w:val="Heading2Char"/>
    <w:uiPriority w:val="9"/>
    <w:semiHidden/>
    <w:unhideWhenUsed/>
    <w:qFormat/>
    <w:rsid w:val="00DA2756"/>
    <w:pPr>
      <w:keepNext/>
      <w:keepLines/>
      <w:spacing w:before="160" w:after="80"/>
      <w:outlineLvl w:val="1"/>
    </w:pPr>
    <w:rPr>
      <w:rFonts w:asciiTheme="majorHAnsi" w:eastAsiaTheme="majorEastAsia" w:hAnsiTheme="majorHAnsi" w:cstheme="majorBidi"/>
      <w:color w:val="0F4761" w:themeColor="accent1" w:themeShade="BF"/>
      <w:sz w:val="32"/>
      <w:szCs w:val="52"/>
    </w:rPr>
  </w:style>
  <w:style w:type="paragraph" w:styleId="Heading3">
    <w:name w:val="heading 3"/>
    <w:basedOn w:val="Normal"/>
    <w:next w:val="Normal"/>
    <w:link w:val="Heading3Char"/>
    <w:uiPriority w:val="9"/>
    <w:semiHidden/>
    <w:unhideWhenUsed/>
    <w:qFormat/>
    <w:rsid w:val="00DA2756"/>
    <w:pPr>
      <w:keepNext/>
      <w:keepLines/>
      <w:spacing w:before="160" w:after="80"/>
      <w:outlineLvl w:val="2"/>
    </w:pPr>
    <w:rPr>
      <w:rFonts w:eastAsiaTheme="majorEastAsia" w:cstheme="majorBidi"/>
      <w:color w:val="0F4761" w:themeColor="accent1" w:themeShade="BF"/>
      <w:sz w:val="28"/>
      <w:szCs w:val="45"/>
    </w:rPr>
  </w:style>
  <w:style w:type="paragraph" w:styleId="Heading4">
    <w:name w:val="heading 4"/>
    <w:basedOn w:val="Normal"/>
    <w:next w:val="Normal"/>
    <w:link w:val="Heading4Char"/>
    <w:uiPriority w:val="9"/>
    <w:semiHidden/>
    <w:unhideWhenUsed/>
    <w:qFormat/>
    <w:rsid w:val="00DA27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27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27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27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27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27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756"/>
    <w:rPr>
      <w:rFonts w:asciiTheme="majorHAnsi" w:eastAsiaTheme="majorEastAsia" w:hAnsiTheme="majorHAnsi" w:cstheme="majorBidi"/>
      <w:color w:val="0F4761" w:themeColor="accent1" w:themeShade="BF"/>
      <w:sz w:val="40"/>
      <w:szCs w:val="65"/>
    </w:rPr>
  </w:style>
  <w:style w:type="character" w:customStyle="1" w:styleId="Heading2Char">
    <w:name w:val="Heading 2 Char"/>
    <w:basedOn w:val="DefaultParagraphFont"/>
    <w:link w:val="Heading2"/>
    <w:uiPriority w:val="9"/>
    <w:semiHidden/>
    <w:rsid w:val="00DA2756"/>
    <w:rPr>
      <w:rFonts w:asciiTheme="majorHAnsi" w:eastAsiaTheme="majorEastAsia" w:hAnsiTheme="majorHAnsi" w:cstheme="majorBidi"/>
      <w:color w:val="0F4761" w:themeColor="accent1" w:themeShade="BF"/>
      <w:sz w:val="32"/>
      <w:szCs w:val="52"/>
    </w:rPr>
  </w:style>
  <w:style w:type="character" w:customStyle="1" w:styleId="Heading3Char">
    <w:name w:val="Heading 3 Char"/>
    <w:basedOn w:val="DefaultParagraphFont"/>
    <w:link w:val="Heading3"/>
    <w:uiPriority w:val="9"/>
    <w:semiHidden/>
    <w:rsid w:val="00DA2756"/>
    <w:rPr>
      <w:rFonts w:eastAsiaTheme="majorEastAsia" w:cstheme="majorBidi"/>
      <w:color w:val="0F4761" w:themeColor="accent1" w:themeShade="BF"/>
      <w:sz w:val="28"/>
      <w:szCs w:val="45"/>
    </w:rPr>
  </w:style>
  <w:style w:type="character" w:customStyle="1" w:styleId="Heading4Char">
    <w:name w:val="Heading 4 Char"/>
    <w:basedOn w:val="DefaultParagraphFont"/>
    <w:link w:val="Heading4"/>
    <w:uiPriority w:val="9"/>
    <w:semiHidden/>
    <w:rsid w:val="00DA27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27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27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27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27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2756"/>
    <w:rPr>
      <w:rFonts w:eastAsiaTheme="majorEastAsia" w:cstheme="majorBidi"/>
      <w:color w:val="272727" w:themeColor="text1" w:themeTint="D8"/>
    </w:rPr>
  </w:style>
  <w:style w:type="paragraph" w:styleId="Title">
    <w:name w:val="Title"/>
    <w:basedOn w:val="Normal"/>
    <w:next w:val="Normal"/>
    <w:link w:val="TitleChar"/>
    <w:uiPriority w:val="10"/>
    <w:qFormat/>
    <w:rsid w:val="00DA2756"/>
    <w:pPr>
      <w:spacing w:after="80" w:line="240" w:lineRule="auto"/>
      <w:contextualSpacing/>
    </w:pPr>
    <w:rPr>
      <w:rFonts w:asciiTheme="majorHAnsi" w:eastAsiaTheme="majorEastAsia" w:hAnsiTheme="majorHAnsi" w:cstheme="majorBidi"/>
      <w:spacing w:val="-10"/>
      <w:kern w:val="28"/>
      <w:sz w:val="56"/>
      <w:szCs w:val="91"/>
    </w:rPr>
  </w:style>
  <w:style w:type="character" w:customStyle="1" w:styleId="TitleChar">
    <w:name w:val="Title Char"/>
    <w:basedOn w:val="DefaultParagraphFont"/>
    <w:link w:val="Title"/>
    <w:uiPriority w:val="10"/>
    <w:rsid w:val="00DA2756"/>
    <w:rPr>
      <w:rFonts w:asciiTheme="majorHAnsi" w:eastAsiaTheme="majorEastAsia" w:hAnsiTheme="majorHAnsi" w:cstheme="majorBidi"/>
      <w:spacing w:val="-10"/>
      <w:kern w:val="28"/>
      <w:sz w:val="56"/>
      <w:szCs w:val="91"/>
    </w:rPr>
  </w:style>
  <w:style w:type="paragraph" w:styleId="Subtitle">
    <w:name w:val="Subtitle"/>
    <w:basedOn w:val="Normal"/>
    <w:next w:val="Normal"/>
    <w:link w:val="SubtitleChar"/>
    <w:uiPriority w:val="11"/>
    <w:qFormat/>
    <w:rsid w:val="00DA2756"/>
    <w:pPr>
      <w:numPr>
        <w:ilvl w:val="1"/>
      </w:numPr>
    </w:pPr>
    <w:rPr>
      <w:rFonts w:eastAsiaTheme="majorEastAsia" w:cstheme="majorBidi"/>
      <w:color w:val="595959" w:themeColor="text1" w:themeTint="A6"/>
      <w:spacing w:val="15"/>
      <w:sz w:val="28"/>
      <w:szCs w:val="45"/>
    </w:rPr>
  </w:style>
  <w:style w:type="character" w:customStyle="1" w:styleId="SubtitleChar">
    <w:name w:val="Subtitle Char"/>
    <w:basedOn w:val="DefaultParagraphFont"/>
    <w:link w:val="Subtitle"/>
    <w:uiPriority w:val="11"/>
    <w:rsid w:val="00DA2756"/>
    <w:rPr>
      <w:rFonts w:eastAsiaTheme="majorEastAsia" w:cstheme="majorBidi"/>
      <w:color w:val="595959" w:themeColor="text1" w:themeTint="A6"/>
      <w:spacing w:val="15"/>
      <w:sz w:val="28"/>
      <w:szCs w:val="45"/>
    </w:rPr>
  </w:style>
  <w:style w:type="paragraph" w:styleId="Quote">
    <w:name w:val="Quote"/>
    <w:basedOn w:val="Normal"/>
    <w:next w:val="Normal"/>
    <w:link w:val="QuoteChar"/>
    <w:uiPriority w:val="29"/>
    <w:qFormat/>
    <w:rsid w:val="00DA2756"/>
    <w:pPr>
      <w:spacing w:before="160"/>
      <w:jc w:val="center"/>
    </w:pPr>
    <w:rPr>
      <w:i/>
      <w:iCs/>
      <w:color w:val="404040" w:themeColor="text1" w:themeTint="BF"/>
    </w:rPr>
  </w:style>
  <w:style w:type="character" w:customStyle="1" w:styleId="QuoteChar">
    <w:name w:val="Quote Char"/>
    <w:basedOn w:val="DefaultParagraphFont"/>
    <w:link w:val="Quote"/>
    <w:uiPriority w:val="29"/>
    <w:rsid w:val="00DA2756"/>
    <w:rPr>
      <w:i/>
      <w:iCs/>
      <w:color w:val="404040" w:themeColor="text1" w:themeTint="BF"/>
    </w:rPr>
  </w:style>
  <w:style w:type="paragraph" w:styleId="ListParagraph">
    <w:name w:val="List Paragraph"/>
    <w:basedOn w:val="Normal"/>
    <w:uiPriority w:val="34"/>
    <w:qFormat/>
    <w:rsid w:val="00DA2756"/>
    <w:pPr>
      <w:ind w:left="720"/>
      <w:contextualSpacing/>
    </w:pPr>
  </w:style>
  <w:style w:type="character" w:styleId="IntenseEmphasis">
    <w:name w:val="Intense Emphasis"/>
    <w:basedOn w:val="DefaultParagraphFont"/>
    <w:uiPriority w:val="21"/>
    <w:qFormat/>
    <w:rsid w:val="00DA2756"/>
    <w:rPr>
      <w:i/>
      <w:iCs/>
      <w:color w:val="0F4761" w:themeColor="accent1" w:themeShade="BF"/>
    </w:rPr>
  </w:style>
  <w:style w:type="paragraph" w:styleId="IntenseQuote">
    <w:name w:val="Intense Quote"/>
    <w:basedOn w:val="Normal"/>
    <w:next w:val="Normal"/>
    <w:link w:val="IntenseQuoteChar"/>
    <w:uiPriority w:val="30"/>
    <w:qFormat/>
    <w:rsid w:val="00DA27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2756"/>
    <w:rPr>
      <w:i/>
      <w:iCs/>
      <w:color w:val="0F4761" w:themeColor="accent1" w:themeShade="BF"/>
    </w:rPr>
  </w:style>
  <w:style w:type="character" w:styleId="IntenseReference">
    <w:name w:val="Intense Reference"/>
    <w:basedOn w:val="DefaultParagraphFont"/>
    <w:uiPriority w:val="32"/>
    <w:qFormat/>
    <w:rsid w:val="00DA2756"/>
    <w:rPr>
      <w:b/>
      <w:bCs/>
      <w:smallCaps/>
      <w:color w:val="0F4761" w:themeColor="accent1" w:themeShade="BF"/>
      <w:spacing w:val="5"/>
    </w:rPr>
  </w:style>
  <w:style w:type="paragraph" w:styleId="Header">
    <w:name w:val="header"/>
    <w:basedOn w:val="Normal"/>
    <w:link w:val="HeaderChar"/>
    <w:uiPriority w:val="99"/>
    <w:unhideWhenUsed/>
    <w:rsid w:val="002A63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3AA"/>
  </w:style>
  <w:style w:type="paragraph" w:styleId="Footer">
    <w:name w:val="footer"/>
    <w:basedOn w:val="Normal"/>
    <w:link w:val="FooterChar"/>
    <w:uiPriority w:val="99"/>
    <w:unhideWhenUsed/>
    <w:rsid w:val="002A63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400</Words>
  <Characters>2285</Characters>
  <Application>Microsoft Office Word</Application>
  <DocSecurity>0</DocSecurity>
  <Lines>19</Lines>
  <Paragraphs>5</Paragraphs>
  <ScaleCrop>false</ScaleCrop>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 Songheang</dc:creator>
  <cp:keywords/>
  <dc:description/>
  <cp:lastModifiedBy>AI Songheang</cp:lastModifiedBy>
  <cp:revision>4</cp:revision>
  <dcterms:created xsi:type="dcterms:W3CDTF">2026-05-07T03:04:00Z</dcterms:created>
  <dcterms:modified xsi:type="dcterms:W3CDTF">2026-05-07T03:05:00Z</dcterms:modified>
</cp:coreProperties>
</file>